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0A3F4A" w:rsidRDefault="001D30C0" w:rsidP="000A3F4A">
      <w:pPr>
        <w:pStyle w:val="H1"/>
        <w:jc w:val="center"/>
        <w:rPr>
          <w:rFonts w:ascii="Book Antiqua" w:hAnsi="Book Antiqua"/>
          <w:smallCaps/>
        </w:rPr>
      </w:pPr>
      <w:r w:rsidRPr="000A3F4A">
        <w:rPr>
          <w:rFonts w:ascii="Book Antiqua" w:hAnsi="Book Antiqua"/>
          <w:smallCaps/>
        </w:rPr>
        <w:t>State of Maine</w:t>
      </w:r>
    </w:p>
    <w:p w14:paraId="5C3555D6" w14:textId="77777777" w:rsidR="001D30C0" w:rsidRPr="009C414C" w:rsidRDefault="001D30C0" w:rsidP="000A3F4A">
      <w:pPr>
        <w:pStyle w:val="H1"/>
        <w:jc w:val="center"/>
      </w:pPr>
      <w:r w:rsidRPr="000A3F4A">
        <w:rPr>
          <w:rFonts w:ascii="Book Antiqua" w:hAnsi="Book Antiqua"/>
        </w:rPr>
        <w:t>NOTICE OF STATE AGENCY RULEMAKING</w:t>
      </w:r>
    </w:p>
    <w:p w14:paraId="052ADC78" w14:textId="77777777" w:rsidR="001D30C0" w:rsidRPr="00DF3A58" w:rsidRDefault="001D30C0" w:rsidP="00F23BFE">
      <w:pPr>
        <w:contextualSpacing/>
        <w:rPr>
          <w:rFonts w:ascii="Aptos" w:eastAsiaTheme="minorHAnsi" w:hAnsi="Aptos" w:cs="Arial"/>
          <w:b/>
          <w:bCs/>
          <w:sz w:val="24"/>
          <w:szCs w:val="24"/>
        </w:rPr>
      </w:pPr>
    </w:p>
    <w:p w14:paraId="5858A662" w14:textId="77777777" w:rsidR="001D30C0" w:rsidRPr="00DF3A58" w:rsidRDefault="001D30C0" w:rsidP="007E6AE4">
      <w:pPr>
        <w:pStyle w:val="H1"/>
        <w:rPr>
          <w:color w:val="0E2841" w:themeColor="text2"/>
        </w:rPr>
      </w:pPr>
      <w:r w:rsidRPr="00DF3A58">
        <w:t xml:space="preserve">PUBLIC INPUT FOR RULES A list of state agency rule proposals is published here each Wednesday. You can get a copy of </w:t>
      </w:r>
      <w:proofErr w:type="gramStart"/>
      <w:r w:rsidRPr="00DF3A58">
        <w:t>a proposed</w:t>
      </w:r>
      <w:proofErr w:type="gramEnd"/>
      <w:r w:rsidRPr="00DF3A58">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t>hearing</w:t>
      </w:r>
      <w:proofErr w:type="gramEnd"/>
      <w:r w:rsidRPr="00DF3A58">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F23BFE">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F23BFE">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F23BFE">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7E6AE4">
      <w:pPr>
        <w:pStyle w:val="SH1"/>
      </w:pPr>
      <w:bookmarkStart w:id="2" w:name="_Hlk184195248"/>
      <w:r w:rsidRPr="009C414C">
        <w:t>Proposals</w:t>
      </w:r>
    </w:p>
    <w:p w14:paraId="70E3DB05" w14:textId="77777777" w:rsidR="00F648FD" w:rsidRDefault="00F648FD" w:rsidP="002F0DC7">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619BA5AF" w14:textId="74ADD911" w:rsidR="00F648FD" w:rsidRPr="000A3F4A" w:rsidRDefault="000A3F4A" w:rsidP="000A3F4A">
      <w:pPr>
        <w:pStyle w:val="H1"/>
      </w:pPr>
      <w:r w:rsidRPr="000A3F4A">
        <w:t>None.</w:t>
      </w:r>
    </w:p>
    <w:p w14:paraId="3519315C" w14:textId="77777777" w:rsidR="00F648FD" w:rsidRPr="008A5F7B" w:rsidRDefault="00F648FD" w:rsidP="002F0DC7">
      <w:pPr>
        <w:rPr>
          <w:rFonts w:ascii="Book Antiqua" w:hAnsi="Book Antiqua"/>
          <w:b/>
          <w:bCs/>
          <w:sz w:val="24"/>
          <w:szCs w:val="24"/>
        </w:rPr>
      </w:pPr>
    </w:p>
    <w:p w14:paraId="5FF98F7E" w14:textId="4F39E7CA" w:rsidR="001D30C0" w:rsidRPr="009C414C" w:rsidRDefault="00CC51B1" w:rsidP="007E6AE4">
      <w:pPr>
        <w:pStyle w:val="SH1"/>
      </w:pPr>
      <w:bookmarkStart w:id="12" w:name=""/>
      <w:bookmarkStart w:id="13" w:name=""/>
      <w:bookmarkStart w:id="14" w:name="_Hlk124326626"/>
      <w:bookmarkStart w:id="15" w:name="_Hlk175658805"/>
      <w:bookmarkStart w:id="16" w:name="_Hlk175657783"/>
      <w:bookmarkEnd w:id="1"/>
      <w:bookmarkEnd w:id="3"/>
      <w:bookmarkEnd w:id="4"/>
      <w:bookmarkEnd w:id="5"/>
      <w:bookmarkEnd w:id="6"/>
      <w:bookmarkEnd w:id="7"/>
      <w:bookmarkEnd w:id="8"/>
      <w:bookmarkEnd w:id="9"/>
      <w:bookmarkEnd w:id="10"/>
      <w:bookmarkEnd w:id="11"/>
      <w:bookmarkEnd w:id="12"/>
      <w:bookmarkEnd w:id="13"/>
      <w:bookmarkEnd w:id="14"/>
      <w:r w:rsidRPr="009C414C">
        <w:t>Adoptions</w:t>
      </w:r>
    </w:p>
    <w:bookmarkEnd w:id="15"/>
    <w:bookmarkEnd w:id="16"/>
    <w:p w14:paraId="1E62C0D2" w14:textId="77777777" w:rsidR="00654F0B" w:rsidRDefault="00654F0B" w:rsidP="007E6AE4">
      <w:pPr>
        <w:pStyle w:val="H1"/>
      </w:pPr>
    </w:p>
    <w:p w14:paraId="11F70FEB" w14:textId="4D05E88C" w:rsidR="00B91154" w:rsidRPr="000A3F4A" w:rsidRDefault="00B91154" w:rsidP="000A3F4A">
      <w:pPr>
        <w:pStyle w:val="H1"/>
        <w:rPr>
          <w:b w:val="0"/>
        </w:rPr>
      </w:pPr>
      <w:r w:rsidRPr="000A3F4A">
        <w:t xml:space="preserve">AGENCY: </w:t>
      </w:r>
      <w:bookmarkStart w:id="17" w:name="_Hlk213059067"/>
      <w:sdt>
        <w:sdtPr>
          <w:alias w:val="Agency"/>
          <w:tag w:val="Agency"/>
          <w:id w:val="-133184050"/>
          <w:placeholder>
            <w:docPart w:val="0E1E39C6BAF8475DBC5641957F7E3B11"/>
          </w:placeholder>
        </w:sdtPr>
        <w:sdtEndPr/>
        <w:sdtContent>
          <w:r w:rsidRPr="00ED52A0">
            <w:t>Department of Transportation,</w:t>
          </w:r>
          <w:r w:rsidRPr="000A3F4A">
            <w:t xml:space="preserve"> State Pilotage Commission</w:t>
          </w:r>
        </w:sdtContent>
      </w:sdt>
      <w:bookmarkEnd w:id="17"/>
    </w:p>
    <w:p w14:paraId="4E2A700E" w14:textId="219C8232"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A3F4A">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BD84B7CFEC2641828BD083EE68F76AD2"/>
          </w:placeholder>
        </w:sdtPr>
        <w:sdtEndPr/>
        <w:sdtContent>
          <w:r w:rsidRPr="000A3F4A">
            <w:rPr>
              <w:rFonts w:ascii="Aptos" w:hAnsi="Aptos"/>
              <w:b/>
              <w:sz w:val="24"/>
              <w:szCs w:val="24"/>
            </w:rPr>
            <w:t>17-387 C.M.R. Ch. 3</w:t>
          </w:r>
          <w:r>
            <w:rPr>
              <w:rFonts w:ascii="Aptos" w:hAnsi="Aptos"/>
              <w:b/>
              <w:sz w:val="24"/>
              <w:szCs w:val="24"/>
            </w:rPr>
            <w:t xml:space="preserve">, </w:t>
          </w:r>
          <w:r w:rsidRPr="000A3F4A">
            <w:rPr>
              <w:rFonts w:ascii="Aptos" w:hAnsi="Aptos"/>
              <w:b/>
              <w:sz w:val="24"/>
              <w:szCs w:val="24"/>
            </w:rPr>
            <w:t>Pilotage Rates for Portland Harbor</w:t>
          </w:r>
        </w:sdtContent>
      </w:sdt>
    </w:p>
    <w:p w14:paraId="4D19A014" w14:textId="72546818"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A3F4A">
        <w:rPr>
          <w:rFonts w:ascii="Aptos" w:hAnsi="Aptos"/>
          <w:b/>
          <w:sz w:val="24"/>
          <w:szCs w:val="24"/>
        </w:rPr>
        <w:t>ADOPTION FILING NUMBER:</w:t>
      </w:r>
      <w:r>
        <w:rPr>
          <w:rFonts w:ascii="Aptos" w:hAnsi="Aptos"/>
          <w:b/>
          <w:sz w:val="24"/>
          <w:szCs w:val="24"/>
        </w:rPr>
        <w:t xml:space="preserve"> 2026-153</w:t>
      </w:r>
    </w:p>
    <w:p w14:paraId="6B1EF4AE"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1D9DBA1D"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A3F4A">
        <w:rPr>
          <w:rFonts w:ascii="Aptos" w:hAnsi="Aptos"/>
          <w:b/>
          <w:sz w:val="24"/>
          <w:szCs w:val="24"/>
        </w:rPr>
        <w:t>CONCISE SUMMARY:</w:t>
      </w:r>
    </w:p>
    <w:p w14:paraId="46F9AA99"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3129508" w14:textId="77777777" w:rsidR="00B91154" w:rsidRPr="000A3F4A" w:rsidRDefault="000A3F4A"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895B8E35BBBC43EDBAA40C140444C1B9"/>
          </w:placeholder>
        </w:sdtPr>
        <w:sdtEndPr/>
        <w:sdtContent>
          <w:r w:rsidR="00B91154" w:rsidRPr="000A3F4A">
            <w:rPr>
              <w:rFonts w:ascii="Aptos" w:hAnsi="Aptos"/>
              <w:bCs/>
              <w:sz w:val="24"/>
              <w:szCs w:val="24"/>
            </w:rPr>
            <w:t>This rule creates a new Chapter 3 in the Maine Pilotage Commission rules, which includes rates for vessels required to take sea pilots transiting Portland Harbor.</w:t>
          </w:r>
        </w:sdtContent>
      </w:sdt>
      <w:r w:rsidR="00B91154" w:rsidRPr="000A3F4A">
        <w:rPr>
          <w:rFonts w:ascii="Aptos" w:hAnsi="Aptos"/>
          <w:bCs/>
          <w:color w:val="0070C0"/>
          <w:sz w:val="24"/>
          <w:szCs w:val="24"/>
        </w:rPr>
        <w:t xml:space="preserve"> </w:t>
      </w:r>
    </w:p>
    <w:p w14:paraId="2AEC51DD"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70D4BCC" w14:textId="57F3C549"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0A3F4A">
        <w:rPr>
          <w:rFonts w:ascii="Aptos" w:hAnsi="Aptos"/>
          <w:b/>
          <w:sz w:val="24"/>
          <w:szCs w:val="24"/>
        </w:rPr>
        <w:t>EFFECTIVE DATE</w:t>
      </w:r>
      <w:r w:rsidRPr="000A3F4A">
        <w:rPr>
          <w:rFonts w:ascii="Aptos" w:hAnsi="Aptos"/>
          <w:sz w:val="24"/>
          <w:szCs w:val="24"/>
        </w:rPr>
        <w:t>:</w:t>
      </w:r>
      <w:r w:rsidRPr="00930516">
        <w:rPr>
          <w:rFonts w:ascii="Aptos" w:hAnsi="Aptos"/>
          <w:sz w:val="24"/>
          <w:szCs w:val="24"/>
        </w:rPr>
        <w:t xml:space="preserve"> </w:t>
      </w:r>
      <w:r w:rsidR="00930516" w:rsidRPr="00930516">
        <w:rPr>
          <w:rFonts w:ascii="Aptos" w:hAnsi="Aptos"/>
          <w:sz w:val="24"/>
          <w:szCs w:val="24"/>
        </w:rPr>
        <w:t>Monday, July 6, 2026</w:t>
      </w:r>
    </w:p>
    <w:p w14:paraId="6421BA02"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CE9C3F4"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A3F4A">
        <w:rPr>
          <w:rFonts w:ascii="Aptos" w:hAnsi="Aptos"/>
          <w:b/>
          <w:sz w:val="24"/>
          <w:szCs w:val="24"/>
        </w:rPr>
        <w:t>AGENCY CONTACT PERSON:</w:t>
      </w:r>
    </w:p>
    <w:p w14:paraId="2F0F50B1"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A3F4A">
        <w:rPr>
          <w:rFonts w:ascii="Aptos" w:hAnsi="Aptos"/>
          <w:bCs/>
          <w:sz w:val="24"/>
          <w:szCs w:val="24"/>
        </w:rPr>
        <w:t xml:space="preserve">Name: </w:t>
      </w:r>
      <w:sdt>
        <w:sdtPr>
          <w:rPr>
            <w:rFonts w:ascii="Aptos" w:hAnsi="Aptos"/>
            <w:bCs/>
            <w:sz w:val="24"/>
            <w:szCs w:val="24"/>
          </w:rPr>
          <w:alias w:val="Name"/>
          <w:tag w:val="Name"/>
          <w:id w:val="1535617990"/>
          <w:placeholder>
            <w:docPart w:val="0E1E39C6BAF8475DBC5641957F7E3B11"/>
          </w:placeholder>
        </w:sdtPr>
        <w:sdtEndPr/>
        <w:sdtContent>
          <w:r w:rsidRPr="000A3F4A">
            <w:rPr>
              <w:rFonts w:ascii="Aptos" w:hAnsi="Aptos"/>
              <w:bCs/>
              <w:sz w:val="24"/>
              <w:szCs w:val="24"/>
            </w:rPr>
            <w:t>Matthew Burns</w:t>
          </w:r>
        </w:sdtContent>
      </w:sdt>
    </w:p>
    <w:p w14:paraId="79976340"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0E1E39C6BAF8475DBC5641957F7E3B11"/>
          </w:placeholder>
        </w:sdtPr>
        <w:sdtEndPr/>
        <w:sdtContent>
          <w:r w:rsidRPr="000A3F4A">
            <w:rPr>
              <w:rFonts w:ascii="Aptos" w:hAnsi="Aptos"/>
              <w:bCs/>
              <w:sz w:val="24"/>
              <w:szCs w:val="24"/>
            </w:rPr>
            <w:t>Maine Pilotage Commission</w:t>
          </w:r>
        </w:sdtContent>
      </w:sdt>
    </w:p>
    <w:p w14:paraId="3FC77CFF"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0E1E39C6BAF8475DBC5641957F7E3B11"/>
          </w:placeholder>
        </w:sdtPr>
        <w:sdtEndPr/>
        <w:sdtContent>
          <w:r w:rsidRPr="000A3F4A">
            <w:rPr>
              <w:rFonts w:ascii="Aptos" w:hAnsi="Aptos"/>
              <w:bCs/>
              <w:sz w:val="24"/>
              <w:szCs w:val="24"/>
            </w:rPr>
            <w:t>16 SHS Augusta, ME 04333</w:t>
          </w:r>
        </w:sdtContent>
      </w:sdt>
    </w:p>
    <w:p w14:paraId="63130818" w14:textId="77777777"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1003604D12B442E48BC390EB6C05BFBB"/>
          </w:placeholder>
        </w:sdtPr>
        <w:sdtEndPr/>
        <w:sdtContent>
          <w:r w:rsidRPr="000A3F4A">
            <w:rPr>
              <w:rFonts w:ascii="Aptos" w:hAnsi="Aptos"/>
              <w:bCs/>
              <w:sz w:val="24"/>
              <w:szCs w:val="24"/>
            </w:rPr>
            <w:t>207-592-3221</w:t>
          </w:r>
        </w:sdtContent>
      </w:sdt>
    </w:p>
    <w:p w14:paraId="6C2A692B" w14:textId="46400CF2" w:rsidR="00B91154" w:rsidRPr="000A3F4A" w:rsidRDefault="00B91154" w:rsidP="00B9115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A3F4A">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4D75C65EB15B459799CC0534BCE3DCD1"/>
          </w:placeholder>
        </w:sdtPr>
        <w:sdtEndPr/>
        <w:sdtContent>
          <w:hyperlink r:id="rId8" w:history="1">
            <w:r w:rsidRPr="000A3F4A">
              <w:rPr>
                <w:rStyle w:val="Hyperlink"/>
                <w:rFonts w:ascii="Aptos" w:hAnsi="Aptos"/>
                <w:bCs/>
                <w:sz w:val="24"/>
                <w:szCs w:val="24"/>
              </w:rPr>
              <w:t>matthew.burns@maine.gov</w:t>
            </w:r>
          </w:hyperlink>
          <w:r w:rsidRPr="000A3F4A">
            <w:rPr>
              <w:rFonts w:ascii="Aptos" w:hAnsi="Aptos"/>
              <w:bCs/>
              <w:sz w:val="24"/>
              <w:szCs w:val="24"/>
            </w:rPr>
            <w:t xml:space="preserve"> </w:t>
          </w:r>
        </w:sdtContent>
      </w:sdt>
    </w:p>
    <w:p w14:paraId="43964CAD" w14:textId="77777777" w:rsidR="00C97C31" w:rsidRDefault="00C97C31" w:rsidP="000A3F4A">
      <w:pPr>
        <w:pStyle w:val="H1"/>
        <w:pBdr>
          <w:bottom w:val="single" w:sz="4" w:space="1" w:color="auto"/>
        </w:pBdr>
      </w:pPr>
    </w:p>
    <w:p w14:paraId="186424BC" w14:textId="77777777" w:rsidR="00C97C31" w:rsidRPr="000A3F4A" w:rsidRDefault="00C97C31" w:rsidP="007E6AE4">
      <w:pPr>
        <w:pStyle w:val="H1"/>
        <w:rPr>
          <w:rFonts w:ascii="Aptos" w:hAnsi="Aptos"/>
          <w:szCs w:val="24"/>
        </w:rPr>
      </w:pPr>
    </w:p>
    <w:p w14:paraId="793A3E82" w14:textId="0D1927BC" w:rsidR="00ED52A0" w:rsidRPr="000A3F4A" w:rsidRDefault="00ED52A0" w:rsidP="000A3F4A">
      <w:pPr>
        <w:pStyle w:val="H1"/>
        <w:rPr>
          <w:b w:val="0"/>
        </w:rPr>
      </w:pPr>
      <w:r w:rsidRPr="000A3F4A">
        <w:t xml:space="preserve">AGENCY: </w:t>
      </w:r>
      <w:r>
        <w:t xml:space="preserve">Department of </w:t>
      </w:r>
      <w:r w:rsidRPr="000A3F4A">
        <w:t>Inland Fisheries and Wildlife</w:t>
      </w:r>
    </w:p>
    <w:p w14:paraId="4A7CF118" w14:textId="39710920"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A3F4A">
        <w:rPr>
          <w:rFonts w:ascii="Aptos" w:hAnsi="Aptos"/>
          <w:b/>
          <w:sz w:val="24"/>
          <w:szCs w:val="24"/>
        </w:rPr>
        <w:t>CHAPTER NUMBER AND RULE TITLE: 09-137 C.M.R. Ch. 17, Furbearers and Trapping</w:t>
      </w:r>
    </w:p>
    <w:p w14:paraId="363A06E7" w14:textId="382C7F51"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bCs/>
          <w:sz w:val="24"/>
          <w:szCs w:val="24"/>
        </w:rPr>
      </w:pPr>
      <w:r w:rsidRPr="000A3F4A">
        <w:rPr>
          <w:rFonts w:ascii="Aptos" w:hAnsi="Aptos"/>
          <w:b/>
          <w:sz w:val="24"/>
          <w:szCs w:val="24"/>
        </w:rPr>
        <w:t>ADOPTION FILING NUMBER:</w:t>
      </w:r>
      <w:r w:rsidRPr="000A3F4A">
        <w:rPr>
          <w:rFonts w:ascii="Aptos" w:hAnsi="Aptos"/>
          <w:sz w:val="24"/>
          <w:szCs w:val="24"/>
        </w:rPr>
        <w:t xml:space="preserve"> </w:t>
      </w:r>
      <w:r w:rsidRPr="000A3F4A">
        <w:rPr>
          <w:rFonts w:ascii="Aptos" w:hAnsi="Aptos"/>
          <w:b/>
          <w:bCs/>
          <w:sz w:val="24"/>
          <w:szCs w:val="24"/>
        </w:rPr>
        <w:t>2026-154</w:t>
      </w:r>
    </w:p>
    <w:p w14:paraId="20413979"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9BE3839" w14:textId="77777777" w:rsidR="00ED52A0"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A3F4A">
        <w:rPr>
          <w:rFonts w:ascii="Aptos" w:hAnsi="Aptos"/>
          <w:b/>
          <w:sz w:val="24"/>
          <w:szCs w:val="24"/>
        </w:rPr>
        <w:t xml:space="preserve">CONCISE SUMMARY:  </w:t>
      </w:r>
    </w:p>
    <w:p w14:paraId="3307569C" w14:textId="77777777" w:rsidR="00ED52A0"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6B2795F2" w14:textId="6DD22CA3"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cs="Calibri"/>
          <w:bCs/>
          <w:sz w:val="24"/>
          <w:szCs w:val="24"/>
        </w:rPr>
        <w:lastRenderedPageBreak/>
        <w:t xml:space="preserve">The Department of Inland Fisheries and Wildlife has adopted changes to Chapter 17 rules to open an early raccoon trapping season, adjust the areas open or closed to beaver trapping, make </w:t>
      </w:r>
      <w:r w:rsidRPr="000A3F4A">
        <w:rPr>
          <w:rFonts w:ascii="Aptos" w:hAnsi="Aptos" w:cs="Calibri"/>
          <w:sz w:val="24"/>
          <w:szCs w:val="24"/>
        </w:rPr>
        <w:t>minor changes to the definition of rat traps that are used primarily for weasel trapping and to the definition of bait</w:t>
      </w:r>
      <w:r w:rsidRPr="000A3F4A">
        <w:rPr>
          <w:rFonts w:ascii="Aptos" w:hAnsi="Aptos" w:cs="Calibri"/>
          <w:bCs/>
          <w:sz w:val="24"/>
          <w:szCs w:val="24"/>
        </w:rPr>
        <w:t xml:space="preserve">. </w:t>
      </w:r>
      <w:r w:rsidRPr="000A3F4A">
        <w:rPr>
          <w:rFonts w:ascii="Aptos" w:hAnsi="Aptos"/>
          <w:sz w:val="24"/>
          <w:szCs w:val="24"/>
        </w:rPr>
        <w:t xml:space="preserve">Please contact the </w:t>
      </w:r>
      <w:proofErr w:type="gramStart"/>
      <w:r w:rsidRPr="000A3F4A">
        <w:rPr>
          <w:rFonts w:ascii="Aptos" w:hAnsi="Aptos"/>
          <w:sz w:val="24"/>
          <w:szCs w:val="24"/>
        </w:rPr>
        <w:t>agency contact person</w:t>
      </w:r>
      <w:proofErr w:type="gramEnd"/>
      <w:r w:rsidRPr="000A3F4A">
        <w:rPr>
          <w:rFonts w:ascii="Aptos" w:hAnsi="Aptos"/>
          <w:sz w:val="24"/>
          <w:szCs w:val="24"/>
        </w:rPr>
        <w:t xml:space="preserve"> for a complete copy of the rule.  </w:t>
      </w:r>
      <w:r w:rsidRPr="000A3F4A">
        <w:rPr>
          <w:rFonts w:ascii="Aptos" w:hAnsi="Aptos" w:cs="Calibri"/>
          <w:sz w:val="24"/>
          <w:szCs w:val="24"/>
        </w:rPr>
        <w:t xml:space="preserve">  </w:t>
      </w:r>
      <w:r w:rsidRPr="000A3F4A">
        <w:rPr>
          <w:rFonts w:ascii="Aptos" w:hAnsi="Aptos"/>
          <w:sz w:val="24"/>
          <w:szCs w:val="24"/>
        </w:rPr>
        <w:t xml:space="preserve"> </w:t>
      </w:r>
      <w:r w:rsidRPr="000A3F4A">
        <w:rPr>
          <w:rFonts w:ascii="Aptos" w:hAnsi="Aptos"/>
          <w:bCs/>
          <w:sz w:val="24"/>
          <w:szCs w:val="24"/>
        </w:rPr>
        <w:t xml:space="preserve"> </w:t>
      </w:r>
      <w:r w:rsidRPr="000A3F4A" w:rsidDel="00512F8F">
        <w:rPr>
          <w:rFonts w:ascii="Aptos" w:hAnsi="Aptos"/>
          <w:bCs/>
          <w:color w:val="0070C0"/>
          <w:sz w:val="24"/>
          <w:szCs w:val="24"/>
        </w:rPr>
        <w:t xml:space="preserve"> </w:t>
      </w:r>
    </w:p>
    <w:p w14:paraId="68B0506F"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F0AA557" w14:textId="3CF2E4DE"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A3F4A">
        <w:rPr>
          <w:rFonts w:ascii="Aptos" w:hAnsi="Aptos"/>
          <w:b/>
          <w:sz w:val="24"/>
          <w:szCs w:val="24"/>
        </w:rPr>
        <w:t>EFFECTIVE DATE</w:t>
      </w:r>
      <w:r w:rsidRPr="000A3F4A">
        <w:rPr>
          <w:rFonts w:ascii="Aptos" w:hAnsi="Aptos"/>
          <w:sz w:val="24"/>
          <w:szCs w:val="24"/>
        </w:rPr>
        <w:t xml:space="preserve">: </w:t>
      </w:r>
      <w:r w:rsidR="00DD340A" w:rsidRPr="000A3F4A">
        <w:rPr>
          <w:rFonts w:ascii="Aptos" w:hAnsi="Aptos"/>
          <w:sz w:val="24"/>
          <w:szCs w:val="24"/>
        </w:rPr>
        <w:t>Wednesday</w:t>
      </w:r>
      <w:r w:rsidRPr="00DD340A">
        <w:rPr>
          <w:rFonts w:ascii="Aptos" w:hAnsi="Aptos"/>
          <w:sz w:val="24"/>
          <w:szCs w:val="24"/>
        </w:rPr>
        <w:t xml:space="preserve">, July </w:t>
      </w:r>
      <w:r w:rsidR="00DD340A" w:rsidRPr="000A3F4A">
        <w:rPr>
          <w:rFonts w:ascii="Aptos" w:hAnsi="Aptos"/>
          <w:sz w:val="24"/>
          <w:szCs w:val="24"/>
        </w:rPr>
        <w:t>1</w:t>
      </w:r>
      <w:r w:rsidRPr="00DD340A">
        <w:rPr>
          <w:rFonts w:ascii="Aptos" w:hAnsi="Aptos"/>
          <w:sz w:val="24"/>
          <w:szCs w:val="24"/>
        </w:rPr>
        <w:t>, 2026</w:t>
      </w:r>
    </w:p>
    <w:p w14:paraId="6675CD79"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5058971D"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A3F4A">
        <w:rPr>
          <w:rFonts w:ascii="Aptos" w:hAnsi="Aptos"/>
          <w:b/>
          <w:sz w:val="24"/>
          <w:szCs w:val="24"/>
        </w:rPr>
        <w:t>AGENCY CONTACT PERSON:</w:t>
      </w:r>
    </w:p>
    <w:p w14:paraId="71AA0C8C"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bCs/>
          <w:sz w:val="24"/>
          <w:szCs w:val="24"/>
        </w:rPr>
        <w:t>Name: Becky Orff</w:t>
      </w:r>
      <w:r w:rsidRPr="000A3F4A">
        <w:rPr>
          <w:rFonts w:ascii="Aptos" w:hAnsi="Aptos"/>
          <w:bCs/>
          <w:sz w:val="24"/>
          <w:szCs w:val="24"/>
        </w:rPr>
        <w:tab/>
      </w:r>
    </w:p>
    <w:p w14:paraId="23B04EF9"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Agency Name: Inland Fisheries and Wildlife</w:t>
      </w:r>
    </w:p>
    <w:p w14:paraId="3DD26087"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Mailing Address: 353 Water Street, 41 SHS</w:t>
      </w:r>
    </w:p>
    <w:p w14:paraId="4ACDEC1D" w14:textId="77777777"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Telephone Number: 207-287-5202</w:t>
      </w:r>
    </w:p>
    <w:p w14:paraId="58E802E7" w14:textId="5C30C681" w:rsidR="00ED52A0" w:rsidRPr="000A3F4A" w:rsidRDefault="00ED52A0" w:rsidP="00ED52A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bCs/>
          <w:sz w:val="24"/>
          <w:szCs w:val="24"/>
        </w:rPr>
        <w:t xml:space="preserve">Email Address: </w:t>
      </w:r>
      <w:r w:rsidRPr="000A3F4A">
        <w:rPr>
          <w:rFonts w:ascii="Aptos" w:hAnsi="Aptos"/>
          <w:bCs/>
          <w:sz w:val="24"/>
          <w:szCs w:val="24"/>
        </w:rPr>
        <w:fldChar w:fldCharType="begin"/>
      </w:r>
      <w:r w:rsidRPr="000A3F4A">
        <w:rPr>
          <w:rFonts w:ascii="Aptos" w:hAnsi="Aptos"/>
          <w:bCs/>
          <w:sz w:val="24"/>
          <w:szCs w:val="24"/>
        </w:rPr>
        <w:instrText>HYPERLINK "mailto:becky.orff@maine.gov"</w:instrText>
      </w:r>
      <w:r w:rsidRPr="000A3F4A">
        <w:rPr>
          <w:rFonts w:ascii="Aptos" w:hAnsi="Aptos"/>
          <w:bCs/>
          <w:sz w:val="24"/>
          <w:szCs w:val="24"/>
        </w:rPr>
      </w:r>
      <w:r w:rsidRPr="000A3F4A">
        <w:rPr>
          <w:rFonts w:ascii="Aptos" w:hAnsi="Aptos"/>
          <w:bCs/>
          <w:sz w:val="24"/>
          <w:szCs w:val="24"/>
        </w:rPr>
        <w:fldChar w:fldCharType="separate"/>
      </w:r>
      <w:r w:rsidRPr="000A3F4A">
        <w:rPr>
          <w:rStyle w:val="Hyperlink"/>
          <w:rFonts w:ascii="Aptos" w:hAnsi="Aptos"/>
          <w:bCs/>
          <w:sz w:val="24"/>
          <w:szCs w:val="24"/>
        </w:rPr>
        <w:t>becky.orff@maine.gov</w:t>
      </w:r>
      <w:r w:rsidRPr="000A3F4A">
        <w:rPr>
          <w:rFonts w:ascii="Aptos" w:hAnsi="Aptos"/>
          <w:bCs/>
          <w:sz w:val="24"/>
          <w:szCs w:val="24"/>
        </w:rPr>
        <w:fldChar w:fldCharType="end"/>
      </w:r>
      <w:r w:rsidRPr="000A3F4A">
        <w:rPr>
          <w:rFonts w:ascii="Aptos" w:hAnsi="Aptos"/>
          <w:bCs/>
          <w:sz w:val="24"/>
          <w:szCs w:val="24"/>
        </w:rPr>
        <w:t xml:space="preserve"> </w:t>
      </w:r>
    </w:p>
    <w:p w14:paraId="7BB18868" w14:textId="77777777" w:rsidR="00C97C31" w:rsidRDefault="00C97C31" w:rsidP="000A3F4A">
      <w:pPr>
        <w:pStyle w:val="H1"/>
        <w:pBdr>
          <w:bottom w:val="single" w:sz="4" w:space="1" w:color="auto"/>
        </w:pBdr>
      </w:pPr>
    </w:p>
    <w:p w14:paraId="1FF5750D" w14:textId="77777777" w:rsidR="00ED52A0" w:rsidRDefault="00ED52A0" w:rsidP="007E6AE4">
      <w:pPr>
        <w:pStyle w:val="H1"/>
      </w:pPr>
    </w:p>
    <w:p w14:paraId="66BFC462" w14:textId="77777777" w:rsidR="00DE02F5" w:rsidRPr="000A3F4A" w:rsidRDefault="00DE02F5" w:rsidP="000A3F4A">
      <w:pPr>
        <w:pStyle w:val="H1"/>
        <w:rPr>
          <w:b w:val="0"/>
        </w:rPr>
      </w:pPr>
      <w:r w:rsidRPr="000A3F4A">
        <w:t>AGENCY: Department of Environmental Protection</w:t>
      </w:r>
    </w:p>
    <w:p w14:paraId="65DDCDC6" w14:textId="655260C8"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0A3F4A">
        <w:rPr>
          <w:rFonts w:ascii="Aptos" w:hAnsi="Aptos"/>
          <w:b/>
          <w:sz w:val="24"/>
          <w:szCs w:val="24"/>
        </w:rPr>
        <w:t xml:space="preserve">CHAPTER NUMBER AND RULE TITLE: </w:t>
      </w:r>
      <w:r>
        <w:rPr>
          <w:rFonts w:ascii="Aptos" w:hAnsi="Aptos"/>
          <w:b/>
          <w:sz w:val="24"/>
          <w:szCs w:val="24"/>
        </w:rPr>
        <w:t>06-096 C.M.R. Ch.</w:t>
      </w:r>
      <w:r w:rsidRPr="000A3F4A">
        <w:rPr>
          <w:rFonts w:ascii="Aptos" w:hAnsi="Aptos"/>
          <w:b/>
          <w:sz w:val="24"/>
          <w:szCs w:val="24"/>
        </w:rPr>
        <w:t xml:space="preserve"> 595</w:t>
      </w:r>
      <w:r>
        <w:rPr>
          <w:rFonts w:ascii="Aptos" w:hAnsi="Aptos"/>
          <w:b/>
          <w:sz w:val="24"/>
          <w:szCs w:val="24"/>
        </w:rPr>
        <w:t>,</w:t>
      </w:r>
      <w:r w:rsidRPr="000A3F4A">
        <w:rPr>
          <w:rFonts w:ascii="Aptos" w:hAnsi="Aptos"/>
          <w:b/>
          <w:sz w:val="24"/>
          <w:szCs w:val="24"/>
        </w:rPr>
        <w:t xml:space="preserve"> Clean Water State Revolving Fund</w:t>
      </w:r>
    </w:p>
    <w:p w14:paraId="092C0D89" w14:textId="5052C355"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A3F4A">
        <w:rPr>
          <w:rFonts w:ascii="Aptos" w:hAnsi="Aptos"/>
          <w:b/>
          <w:sz w:val="24"/>
          <w:szCs w:val="24"/>
        </w:rPr>
        <w:t>ADOPTION FILING NUMBER:</w:t>
      </w:r>
      <w:r>
        <w:rPr>
          <w:rFonts w:ascii="Aptos" w:hAnsi="Aptos"/>
          <w:b/>
          <w:sz w:val="24"/>
          <w:szCs w:val="24"/>
        </w:rPr>
        <w:t xml:space="preserve"> 2026-155</w:t>
      </w:r>
    </w:p>
    <w:p w14:paraId="7A0FE3C2"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4EA18302"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0A3F4A">
        <w:rPr>
          <w:rFonts w:ascii="Aptos" w:hAnsi="Aptos"/>
          <w:b/>
          <w:sz w:val="24"/>
          <w:szCs w:val="24"/>
        </w:rPr>
        <w:t>CONCISE SUMMARY:</w:t>
      </w:r>
    </w:p>
    <w:p w14:paraId="252BD58B"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1DAC0BF7"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bCs/>
          <w:sz w:val="24"/>
          <w:szCs w:val="24"/>
        </w:rPr>
        <w:t xml:space="preserve">The proposed changes focus on modernizing language related to fees and interest rates, removes the % caps from the rule and instead requires that these fee percentages be established in the IUP annually. Every year these fees will be subject to public comment and EPA review and approval.  </w:t>
      </w:r>
      <w:r w:rsidRPr="000A3F4A" w:rsidDel="00512F8F">
        <w:rPr>
          <w:rFonts w:ascii="Aptos" w:hAnsi="Aptos"/>
          <w:bCs/>
          <w:color w:val="0070C0"/>
          <w:sz w:val="24"/>
          <w:szCs w:val="24"/>
        </w:rPr>
        <w:t xml:space="preserve"> </w:t>
      </w:r>
    </w:p>
    <w:p w14:paraId="6C53CDBB"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66087851" w14:textId="608D2056"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0A3F4A">
        <w:rPr>
          <w:rFonts w:ascii="Aptos" w:hAnsi="Aptos"/>
          <w:b/>
          <w:sz w:val="24"/>
          <w:szCs w:val="24"/>
        </w:rPr>
        <w:t>EFFECTIVE DATE</w:t>
      </w:r>
      <w:r w:rsidRPr="000A3F4A">
        <w:rPr>
          <w:rFonts w:ascii="Aptos" w:hAnsi="Aptos"/>
          <w:sz w:val="24"/>
          <w:szCs w:val="24"/>
        </w:rPr>
        <w:t>:</w:t>
      </w:r>
      <w:r w:rsidRPr="003F777A">
        <w:rPr>
          <w:rFonts w:ascii="Aptos" w:hAnsi="Aptos"/>
          <w:sz w:val="24"/>
          <w:szCs w:val="24"/>
        </w:rPr>
        <w:t xml:space="preserve"> </w:t>
      </w:r>
      <w:r w:rsidR="003F777A" w:rsidRPr="000A3F4A">
        <w:rPr>
          <w:rFonts w:ascii="Aptos" w:hAnsi="Aptos"/>
          <w:sz w:val="24"/>
          <w:szCs w:val="24"/>
        </w:rPr>
        <w:t>Wednesday</w:t>
      </w:r>
      <w:r w:rsidRPr="003F777A">
        <w:rPr>
          <w:rFonts w:ascii="Aptos" w:hAnsi="Aptos"/>
          <w:sz w:val="24"/>
          <w:szCs w:val="24"/>
        </w:rPr>
        <w:t xml:space="preserve">, July </w:t>
      </w:r>
      <w:r w:rsidR="003F777A" w:rsidRPr="003F777A">
        <w:rPr>
          <w:rFonts w:ascii="Aptos" w:hAnsi="Aptos"/>
          <w:sz w:val="24"/>
          <w:szCs w:val="24"/>
        </w:rPr>
        <w:t>8</w:t>
      </w:r>
      <w:r w:rsidRPr="003F777A">
        <w:rPr>
          <w:rFonts w:ascii="Aptos" w:hAnsi="Aptos"/>
          <w:sz w:val="24"/>
          <w:szCs w:val="24"/>
        </w:rPr>
        <w:t>, 2026</w:t>
      </w:r>
    </w:p>
    <w:p w14:paraId="6DFC9F27"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0F72924F"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b/>
          <w:sz w:val="24"/>
          <w:szCs w:val="24"/>
        </w:rPr>
        <w:t>AGENCY CONTACT PERSON:</w:t>
      </w:r>
      <w:r w:rsidRPr="000A3F4A">
        <w:rPr>
          <w:rFonts w:ascii="Aptos" w:hAnsi="Aptos"/>
          <w:bCs/>
          <w:sz w:val="24"/>
          <w:szCs w:val="24"/>
        </w:rPr>
        <w:t xml:space="preserve"> Matthew Hight</w:t>
      </w:r>
    </w:p>
    <w:p w14:paraId="39638CFC"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Agency Name: Department of Environmental Protection</w:t>
      </w:r>
    </w:p>
    <w:p w14:paraId="3B24606F"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Mailing Address: SHS 17, Augusta, ME 04333-0017</w:t>
      </w:r>
    </w:p>
    <w:p w14:paraId="7D9467B3" w14:textId="77777777"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Aptos" w:hAnsi="Aptos"/>
          <w:bCs/>
          <w:sz w:val="24"/>
          <w:szCs w:val="24"/>
        </w:rPr>
      </w:pPr>
      <w:r w:rsidRPr="000A3F4A">
        <w:rPr>
          <w:rFonts w:ascii="Aptos" w:hAnsi="Aptos"/>
          <w:bCs/>
          <w:sz w:val="24"/>
          <w:szCs w:val="24"/>
        </w:rPr>
        <w:t>Telephone Number: PHONE: 207-719-0703 TTY: (207) 287-7688 ext. 711</w:t>
      </w:r>
    </w:p>
    <w:p w14:paraId="415B3504" w14:textId="4DD7AEFC" w:rsidR="00DE02F5" w:rsidRPr="000A3F4A" w:rsidRDefault="00DE02F5" w:rsidP="00DE02F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0A3F4A">
        <w:rPr>
          <w:rFonts w:ascii="Aptos" w:hAnsi="Aptos"/>
          <w:bCs/>
          <w:sz w:val="24"/>
          <w:szCs w:val="24"/>
        </w:rPr>
        <w:t xml:space="preserve">Email Address: </w:t>
      </w:r>
      <w:r w:rsidRPr="000A3F4A">
        <w:rPr>
          <w:rFonts w:ascii="Aptos" w:hAnsi="Aptos"/>
          <w:bCs/>
          <w:sz w:val="24"/>
          <w:szCs w:val="24"/>
        </w:rPr>
        <w:fldChar w:fldCharType="begin"/>
      </w:r>
      <w:r w:rsidRPr="000A3F4A">
        <w:rPr>
          <w:rFonts w:ascii="Aptos" w:hAnsi="Aptos"/>
          <w:bCs/>
          <w:sz w:val="24"/>
          <w:szCs w:val="24"/>
        </w:rPr>
        <w:instrText>HYPERLINK "mailto:Matt.hight@maine.gov"</w:instrText>
      </w:r>
      <w:r w:rsidRPr="000A3F4A">
        <w:rPr>
          <w:rFonts w:ascii="Aptos" w:hAnsi="Aptos"/>
          <w:bCs/>
          <w:sz w:val="24"/>
          <w:szCs w:val="24"/>
        </w:rPr>
      </w:r>
      <w:r w:rsidRPr="000A3F4A">
        <w:rPr>
          <w:rFonts w:ascii="Aptos" w:hAnsi="Aptos"/>
          <w:bCs/>
          <w:sz w:val="24"/>
          <w:szCs w:val="24"/>
        </w:rPr>
        <w:fldChar w:fldCharType="separate"/>
      </w:r>
      <w:r w:rsidRPr="000A3F4A">
        <w:rPr>
          <w:rStyle w:val="Hyperlink"/>
          <w:rFonts w:ascii="Aptos" w:hAnsi="Aptos"/>
          <w:bCs/>
        </w:rPr>
        <w:t>Matt.hight@maine.gov</w:t>
      </w:r>
      <w:r w:rsidRPr="000A3F4A">
        <w:rPr>
          <w:rFonts w:ascii="Aptos" w:hAnsi="Aptos"/>
          <w:bCs/>
          <w:sz w:val="24"/>
          <w:szCs w:val="24"/>
        </w:rPr>
        <w:fldChar w:fldCharType="end"/>
      </w:r>
      <w:r w:rsidRPr="000A3F4A">
        <w:rPr>
          <w:rFonts w:ascii="Aptos" w:hAnsi="Aptos"/>
          <w:bCs/>
          <w:sz w:val="24"/>
          <w:szCs w:val="24"/>
        </w:rPr>
        <w:t xml:space="preserve"> </w:t>
      </w:r>
    </w:p>
    <w:p w14:paraId="0ED570A7" w14:textId="77777777" w:rsidR="00ED52A0" w:rsidRDefault="00ED52A0" w:rsidP="000A3F4A">
      <w:pPr>
        <w:pStyle w:val="H1"/>
        <w:pBdr>
          <w:bottom w:val="single" w:sz="4" w:space="1" w:color="auto"/>
        </w:pBdr>
      </w:pPr>
    </w:p>
    <w:p w14:paraId="3B0AB6CD" w14:textId="77777777" w:rsidR="00ED52A0" w:rsidRPr="000A3F4A" w:rsidRDefault="00ED52A0" w:rsidP="007E6AE4">
      <w:pPr>
        <w:pStyle w:val="H1"/>
        <w:rPr>
          <w:rFonts w:ascii="Aptos" w:hAnsi="Aptos"/>
        </w:rPr>
      </w:pPr>
    </w:p>
    <w:p w14:paraId="2FFADD19" w14:textId="77777777" w:rsidR="006405D2" w:rsidRPr="000A3F4A" w:rsidRDefault="006405D2" w:rsidP="000A3F4A">
      <w:pPr>
        <w:pStyle w:val="H1"/>
        <w:rPr>
          <w:b w:val="0"/>
        </w:rPr>
      </w:pPr>
      <w:r w:rsidRPr="000A3F4A">
        <w:t xml:space="preserve">Agency: </w:t>
      </w:r>
      <w:sdt>
        <w:sdtPr>
          <w:alias w:val="Agency"/>
          <w:tag w:val="Agency"/>
          <w:id w:val="-2011445255"/>
          <w:placeholder>
            <w:docPart w:val="9B09F104C1654BA5AA94B9E9B6CD6791"/>
          </w:placeholder>
        </w:sdtPr>
        <w:sdtEndPr/>
        <w:sdtContent>
          <w:sdt>
            <w:sdtPr>
              <w:alias w:val="Agency"/>
              <w:tag w:val="Agency"/>
              <w:id w:val="727498667"/>
              <w:placeholder>
                <w:docPart w:val="0983D6DFCE504D5D8D2E3D77AEE8DDD9"/>
              </w:placeholder>
            </w:sdtPr>
            <w:sdtEndPr/>
            <w:sdtContent>
              <w:r w:rsidRPr="000A3F4A">
                <w:t>Department of Environmental Protection</w:t>
              </w:r>
            </w:sdtContent>
          </w:sdt>
        </w:sdtContent>
      </w:sdt>
    </w:p>
    <w:p w14:paraId="4600CC44" w14:textId="12A54F83"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A3F4A">
        <w:rPr>
          <w:rFonts w:ascii="Aptos" w:hAnsi="Aptos"/>
          <w:b/>
          <w:sz w:val="24"/>
          <w:szCs w:val="24"/>
        </w:rPr>
        <w:t>Chapter Number</w:t>
      </w:r>
      <w:r>
        <w:rPr>
          <w:rFonts w:ascii="Aptos" w:hAnsi="Aptos"/>
          <w:b/>
          <w:sz w:val="24"/>
          <w:szCs w:val="24"/>
        </w:rPr>
        <w:t>s</w:t>
      </w:r>
      <w:r w:rsidRPr="000A3F4A">
        <w:rPr>
          <w:rFonts w:ascii="Aptos" w:hAnsi="Aptos"/>
          <w:b/>
          <w:sz w:val="24"/>
          <w:szCs w:val="24"/>
        </w:rPr>
        <w:t xml:space="preserve"> and Rule Title</w:t>
      </w:r>
      <w:r>
        <w:rPr>
          <w:rFonts w:ascii="Aptos" w:hAnsi="Aptos"/>
          <w:b/>
          <w:sz w:val="24"/>
          <w:szCs w:val="24"/>
        </w:rPr>
        <w:t>s</w:t>
      </w:r>
      <w:r w:rsidRPr="000A3F4A">
        <w:rPr>
          <w:rFonts w:ascii="Aptos" w:hAnsi="Aptos"/>
          <w:b/>
          <w:sz w:val="24"/>
          <w:szCs w:val="24"/>
        </w:rPr>
        <w:t xml:space="preserve">: </w:t>
      </w:r>
    </w:p>
    <w:p w14:paraId="5F932CEE" w14:textId="77777777" w:rsidR="006405D2" w:rsidRPr="006405D2"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bCs/>
          <w:sz w:val="24"/>
          <w:szCs w:val="24"/>
        </w:rPr>
      </w:pPr>
    </w:p>
    <w:p w14:paraId="6520F33E" w14:textId="499E8490"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850, Identification of Hazardous Waste</w:t>
      </w:r>
    </w:p>
    <w:p w14:paraId="3C208C8E" w14:textId="34211D12"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851, Standards for Generators of Hazardous Waste</w:t>
      </w:r>
    </w:p>
    <w:p w14:paraId="47BD072A" w14:textId="2B9FADA6"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852, Land Disposal Restrictions</w:t>
      </w:r>
    </w:p>
    <w:p w14:paraId="39C8BF75" w14:textId="561B8972"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853, Licensing of Transporters of Hazardous Waste</w:t>
      </w:r>
    </w:p>
    <w:p w14:paraId="6565C63D" w14:textId="1579B0D3"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854, Standards for Hazardous Waste Facilities</w:t>
      </w:r>
    </w:p>
    <w:p w14:paraId="0C731118" w14:textId="31EEEA8B"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855, Interim Licenses for Hazardous Waste Facilities</w:t>
      </w:r>
    </w:p>
    <w:p w14:paraId="35636DA8" w14:textId="69BBC97F"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856, Licensing of Hazardous Waste Facilities</w:t>
      </w:r>
    </w:p>
    <w:p w14:paraId="427298C1" w14:textId="66538312"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 xml:space="preserve">06-096 C.M.R. Ch. 857, Hazardous Waste Manifest Requirements </w:t>
      </w:r>
    </w:p>
    <w:p w14:paraId="415AEBF8" w14:textId="29155C86"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858, Universal Waste Rules</w:t>
      </w:r>
    </w:p>
    <w:p w14:paraId="581B6A59" w14:textId="4577B1AB" w:rsidR="006405D2" w:rsidRPr="000A3F4A" w:rsidRDefault="006405D2" w:rsidP="000A3F4A">
      <w:pPr>
        <w:pStyle w:val="ListParagraph"/>
        <w:numPr>
          <w:ilvl w:val="0"/>
          <w:numId w:val="38"/>
        </w:num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bCs/>
          <w:sz w:val="24"/>
          <w:szCs w:val="24"/>
        </w:rPr>
      </w:pPr>
      <w:r w:rsidRPr="000A3F4A">
        <w:rPr>
          <w:rFonts w:ascii="Aptos" w:hAnsi="Aptos"/>
          <w:b/>
          <w:bCs/>
          <w:sz w:val="24"/>
          <w:szCs w:val="24"/>
        </w:rPr>
        <w:t>06-096 C.M.R. Ch. 859, Hazardous Waste Pharmaceuticals</w:t>
      </w:r>
    </w:p>
    <w:p w14:paraId="4A4C05E2" w14:textId="77777777" w:rsidR="006405D2"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27A931C8" w14:textId="3D84DC68"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A3F4A">
        <w:rPr>
          <w:rFonts w:ascii="Aptos" w:hAnsi="Aptos"/>
          <w:b/>
          <w:sz w:val="24"/>
          <w:szCs w:val="24"/>
        </w:rPr>
        <w:lastRenderedPageBreak/>
        <w:t>Adoption Filing Number:</w:t>
      </w:r>
      <w:r>
        <w:rPr>
          <w:rFonts w:ascii="Aptos" w:hAnsi="Aptos"/>
          <w:b/>
          <w:sz w:val="24"/>
          <w:szCs w:val="24"/>
        </w:rPr>
        <w:t xml:space="preserve"> 2026-156 (Ch. 850), 2026-157 (Ch. 851), 2026-158 (Ch. 852), 2026-159 (Ch. 853), 2026-160 (Ch. 854), 2026-161 (Ch. 855), 2026-162 (Ch. 856), 2026-163 (Ch. 857), 2026-164 (Ch. 858), 2026-165 (Ch. 859)</w:t>
      </w:r>
    </w:p>
    <w:p w14:paraId="20E7A0C5"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10F7A9B"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A3F4A">
        <w:rPr>
          <w:rFonts w:ascii="Aptos" w:hAnsi="Aptos"/>
          <w:b/>
          <w:sz w:val="24"/>
          <w:szCs w:val="24"/>
        </w:rPr>
        <w:t>Concise Summary:</w:t>
      </w:r>
    </w:p>
    <w:p w14:paraId="79DF92BA"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bookmarkStart w:id="18" w:name="_Hlk213059453"/>
    <w:p w14:paraId="110CE4AE" w14:textId="77777777" w:rsidR="006405D2" w:rsidRPr="000A3F4A" w:rsidRDefault="000A3F4A"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28763743"/>
          <w:placeholder>
            <w:docPart w:val="5D5D21FFF6C24E0BB6C99D6702F2F260"/>
          </w:placeholder>
        </w:sdtPr>
        <w:sdtEndPr/>
        <w:sdtContent>
          <w:sdt>
            <w:sdtPr>
              <w:rPr>
                <w:rFonts w:ascii="Aptos" w:hAnsi="Aptos"/>
                <w:sz w:val="24"/>
                <w:szCs w:val="24"/>
              </w:rPr>
              <w:alias w:val="Brief Summary"/>
              <w:tag w:val="Brief Summary"/>
              <w:id w:val="513265952"/>
              <w:placeholder>
                <w:docPart w:val="58039D4BEEB947DF9C2439FCF8EB9D37"/>
              </w:placeholder>
            </w:sdtPr>
            <w:sdtEndPr/>
            <w:sdtContent>
              <w:r w:rsidR="006405D2" w:rsidRPr="000A3F4A">
                <w:rPr>
                  <w:rFonts w:ascii="Aptos" w:hAnsi="Aptos"/>
                  <w:sz w:val="24"/>
                  <w:szCs w:val="24"/>
                </w:rPr>
                <w:t xml:space="preserve">The rule updates are intended to clarify existing generator requirements, increase flexibility, and improve environmental protection for generators of hazardous waste. The rules for pharmaceuticals will establish cost-saving, streamlined standards for handling hazardous waste pharmaceuticals to better fit the operations of the healthcare sector while maintaining protection of human health and the environment. The Department is adopting </w:t>
              </w:r>
              <w:proofErr w:type="gramStart"/>
              <w:r w:rsidR="006405D2" w:rsidRPr="000A3F4A">
                <w:rPr>
                  <w:rFonts w:ascii="Aptos" w:hAnsi="Aptos"/>
                  <w:sz w:val="24"/>
                  <w:szCs w:val="24"/>
                </w:rPr>
                <w:t>the exclusions</w:t>
              </w:r>
              <w:proofErr w:type="gramEnd"/>
              <w:r w:rsidR="006405D2" w:rsidRPr="000A3F4A">
                <w:rPr>
                  <w:rFonts w:ascii="Aptos" w:hAnsi="Aptos"/>
                  <w:sz w:val="24"/>
                  <w:szCs w:val="24"/>
                </w:rPr>
                <w:t xml:space="preserve"> for airbag inflators, fully assembled airbag modules, and shredded circuit boards being recycled. The Department is adding aerosol cans and electronic devices to the list of items that can be managed as universal waste. The rule amendments also include updating regulatory citations throughout the rules to conform with the Department’s “Legal Citation Standard Operating Procedure,” correcting and/or clarifying some existing provisions, and incorporating consistent language throughout the chapters.</w:t>
              </w:r>
            </w:sdtContent>
          </w:sdt>
          <w:bookmarkEnd w:id="18"/>
        </w:sdtContent>
      </w:sdt>
      <w:r w:rsidR="006405D2" w:rsidRPr="000A3F4A">
        <w:rPr>
          <w:rFonts w:ascii="Aptos" w:hAnsi="Aptos"/>
          <w:bCs/>
          <w:color w:val="0070C0"/>
          <w:sz w:val="24"/>
          <w:szCs w:val="24"/>
        </w:rPr>
        <w:t xml:space="preserve"> </w:t>
      </w:r>
    </w:p>
    <w:p w14:paraId="36ADAB79"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F9806A4" w14:textId="2F5D219E"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0A3F4A">
        <w:rPr>
          <w:rFonts w:ascii="Aptos" w:hAnsi="Aptos"/>
          <w:b/>
          <w:sz w:val="24"/>
          <w:szCs w:val="24"/>
        </w:rPr>
        <w:t>Effective Date</w:t>
      </w:r>
      <w:r w:rsidRPr="000A3F4A">
        <w:rPr>
          <w:rFonts w:ascii="Aptos" w:hAnsi="Aptos"/>
          <w:sz w:val="24"/>
          <w:szCs w:val="24"/>
        </w:rPr>
        <w:t>:</w:t>
      </w:r>
      <w:r w:rsidR="005F622F" w:rsidRPr="000A3F4A">
        <w:rPr>
          <w:rFonts w:ascii="Aptos" w:hAnsi="Aptos"/>
          <w:sz w:val="24"/>
          <w:szCs w:val="24"/>
        </w:rPr>
        <w:t xml:space="preserve"> Tuesday, July 7</w:t>
      </w:r>
      <w:proofErr w:type="gramStart"/>
      <w:r w:rsidR="005F622F" w:rsidRPr="000A3F4A">
        <w:rPr>
          <w:rFonts w:ascii="Aptos" w:hAnsi="Aptos"/>
          <w:sz w:val="24"/>
          <w:szCs w:val="24"/>
        </w:rPr>
        <w:t xml:space="preserve"> 2026</w:t>
      </w:r>
      <w:proofErr w:type="gramEnd"/>
    </w:p>
    <w:p w14:paraId="46439892"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2A40EE75"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A3F4A">
        <w:rPr>
          <w:rFonts w:ascii="Aptos" w:hAnsi="Aptos"/>
          <w:b/>
          <w:sz w:val="24"/>
          <w:szCs w:val="24"/>
        </w:rPr>
        <w:t>Agency Contact Person:</w:t>
      </w:r>
      <w:r w:rsidRPr="000A3F4A">
        <w:rPr>
          <w:rFonts w:ascii="Aptos" w:hAnsi="Aptos"/>
          <w:bCs/>
          <w:sz w:val="24"/>
          <w:szCs w:val="24"/>
        </w:rPr>
        <w:t xml:space="preserve"> </w:t>
      </w:r>
      <w:sdt>
        <w:sdtPr>
          <w:rPr>
            <w:rFonts w:ascii="Aptos" w:hAnsi="Aptos"/>
            <w:bCs/>
            <w:sz w:val="24"/>
            <w:szCs w:val="24"/>
          </w:rPr>
          <w:alias w:val="Name"/>
          <w:tag w:val="Name"/>
          <w:id w:val="821081414"/>
          <w:placeholder>
            <w:docPart w:val="9B09F104C1654BA5AA94B9E9B6CD6791"/>
          </w:placeholder>
        </w:sdtPr>
        <w:sdtEndPr/>
        <w:sdtContent>
          <w:r w:rsidRPr="000A3F4A">
            <w:rPr>
              <w:rFonts w:ascii="Aptos" w:hAnsi="Aptos"/>
              <w:bCs/>
              <w:sz w:val="24"/>
              <w:szCs w:val="24"/>
            </w:rPr>
            <w:t>Cherrie Plummer</w:t>
          </w:r>
        </w:sdtContent>
      </w:sdt>
    </w:p>
    <w:p w14:paraId="1808DB0B"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Agency Name: </w:t>
      </w:r>
      <w:sdt>
        <w:sdtPr>
          <w:rPr>
            <w:rFonts w:ascii="Aptos" w:hAnsi="Aptos"/>
            <w:bCs/>
            <w:sz w:val="24"/>
            <w:szCs w:val="24"/>
          </w:rPr>
          <w:alias w:val="Agency Name"/>
          <w:tag w:val="Agency  Name"/>
          <w:id w:val="-1568487776"/>
          <w:placeholder>
            <w:docPart w:val="9B09F104C1654BA5AA94B9E9B6CD6791"/>
          </w:placeholder>
        </w:sdtPr>
        <w:sdtEndPr/>
        <w:sdtContent>
          <w:sdt>
            <w:sdtPr>
              <w:rPr>
                <w:rFonts w:ascii="Aptos" w:hAnsi="Aptos"/>
                <w:bCs/>
                <w:sz w:val="24"/>
                <w:szCs w:val="24"/>
              </w:rPr>
              <w:alias w:val="Agency"/>
              <w:tag w:val="Agency"/>
              <w:id w:val="-1239081652"/>
              <w:placeholder>
                <w:docPart w:val="CFA07B906C8343E08BA874134E1D62CF"/>
              </w:placeholder>
            </w:sdtPr>
            <w:sdtEndPr/>
            <w:sdtContent>
              <w:r w:rsidRPr="000A3F4A">
                <w:rPr>
                  <w:rFonts w:ascii="Aptos" w:hAnsi="Aptos"/>
                  <w:bCs/>
                  <w:sz w:val="24"/>
                  <w:szCs w:val="24"/>
                </w:rPr>
                <w:t>Department of Environmental Protection</w:t>
              </w:r>
            </w:sdtContent>
          </w:sdt>
        </w:sdtContent>
      </w:sdt>
    </w:p>
    <w:p w14:paraId="26C7F4FD"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049651662"/>
          <w:placeholder>
            <w:docPart w:val="9B09F104C1654BA5AA94B9E9B6CD6791"/>
          </w:placeholder>
        </w:sdtPr>
        <w:sdtEndPr/>
        <w:sdtContent>
          <w:sdt>
            <w:sdtPr>
              <w:rPr>
                <w:rFonts w:ascii="Aptos" w:hAnsi="Aptos"/>
                <w:bCs/>
                <w:sz w:val="24"/>
                <w:szCs w:val="24"/>
              </w:rPr>
              <w:alias w:val="Agency Contact Person Mailing Address"/>
              <w:tag w:val="Agency Contact Person Mailing Address"/>
              <w:id w:val="1308438044"/>
              <w:placeholder>
                <w:docPart w:val="6A20B6DB282047D29BD8D5C398CC5EAF"/>
              </w:placeholder>
            </w:sdtPr>
            <w:sdtEndPr/>
            <w:sdtContent>
              <w:r w:rsidRPr="000A3F4A">
                <w:rPr>
                  <w:rFonts w:ascii="Aptos" w:hAnsi="Aptos"/>
                  <w:bCs/>
                  <w:sz w:val="24"/>
                  <w:szCs w:val="24"/>
                </w:rPr>
                <w:t>SHS 17, Augusta, ME 04333-0017</w:t>
              </w:r>
            </w:sdtContent>
          </w:sdt>
        </w:sdtContent>
      </w:sdt>
    </w:p>
    <w:p w14:paraId="600E4608" w14:textId="77777777"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A3F4A">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643998831"/>
          <w:placeholder>
            <w:docPart w:val="495D13129FFF4C3393B5A90D0C17D035"/>
          </w:placeholder>
        </w:sdtPr>
        <w:sdtEndPr/>
        <w:sdtContent>
          <w:sdt>
            <w:sdtPr>
              <w:rPr>
                <w:rFonts w:ascii="Aptos" w:hAnsi="Aptos"/>
                <w:bCs/>
                <w:sz w:val="24"/>
                <w:szCs w:val="24"/>
              </w:rPr>
              <w:alias w:val="Agency Contact Person Telephone Number"/>
              <w:tag w:val="Agency Contact Person Telephone Number"/>
              <w:id w:val="-1303153562"/>
              <w:placeholder>
                <w:docPart w:val="76595DF6A8EA4B579DFD18E8A8A46B7F"/>
              </w:placeholder>
            </w:sdtPr>
            <w:sdtEndPr/>
            <w:sdtContent>
              <w:r w:rsidRPr="000A3F4A">
                <w:rPr>
                  <w:rFonts w:ascii="Aptos" w:hAnsi="Aptos"/>
                  <w:bCs/>
                  <w:sz w:val="24"/>
                  <w:szCs w:val="24"/>
                </w:rPr>
                <w:t>207-830-1772 TTY: (207) 287-7688 ext. 711</w:t>
              </w:r>
            </w:sdtContent>
          </w:sdt>
        </w:sdtContent>
      </w:sdt>
    </w:p>
    <w:p w14:paraId="1EA17C9F" w14:textId="05E10ADE" w:rsidR="006405D2" w:rsidRPr="000A3F4A" w:rsidRDefault="006405D2" w:rsidP="006405D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A3F4A">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48433861"/>
          <w:placeholder>
            <w:docPart w:val="6CF2ADFD2BEA43F29E42A0AEAFDE1277"/>
          </w:placeholder>
        </w:sdtPr>
        <w:sdtEndPr/>
        <w:sdtContent>
          <w:hyperlink r:id="rId9" w:history="1">
            <w:r w:rsidRPr="000A3F4A">
              <w:rPr>
                <w:rStyle w:val="Hyperlink"/>
                <w:rFonts w:ascii="Aptos" w:hAnsi="Aptos"/>
                <w:bCs/>
                <w:sz w:val="24"/>
                <w:szCs w:val="24"/>
              </w:rPr>
              <w:t>cherrie.f.plummer@maine.gov</w:t>
            </w:r>
          </w:hyperlink>
          <w:r w:rsidRPr="000A3F4A">
            <w:rPr>
              <w:rFonts w:ascii="Aptos" w:hAnsi="Aptos"/>
              <w:bCs/>
              <w:sz w:val="24"/>
              <w:szCs w:val="24"/>
            </w:rPr>
            <w:t xml:space="preserve"> </w:t>
          </w:r>
        </w:sdtContent>
      </w:sdt>
    </w:p>
    <w:p w14:paraId="3CF77B76" w14:textId="77777777" w:rsidR="00ED52A0" w:rsidRDefault="00ED52A0" w:rsidP="000A3F4A">
      <w:pPr>
        <w:pStyle w:val="H1"/>
        <w:pBdr>
          <w:bottom w:val="single" w:sz="4" w:space="1" w:color="auto"/>
        </w:pBdr>
      </w:pPr>
    </w:p>
    <w:p w14:paraId="3C09EA81" w14:textId="77777777" w:rsidR="006405D2" w:rsidRPr="008003FB" w:rsidRDefault="006405D2" w:rsidP="007E6AE4">
      <w:pPr>
        <w:pStyle w:val="H1"/>
      </w:pPr>
    </w:p>
    <w:p w14:paraId="44F8E079" w14:textId="63D48184" w:rsidR="008003FB" w:rsidRPr="000A3F4A" w:rsidRDefault="008003FB" w:rsidP="000A3F4A">
      <w:pPr>
        <w:pStyle w:val="H1"/>
        <w:rPr>
          <w:b w:val="0"/>
        </w:rPr>
      </w:pPr>
      <w:r w:rsidRPr="008003FB">
        <w:t>AGENCY</w:t>
      </w:r>
      <w:r w:rsidRPr="000A3F4A">
        <w:t xml:space="preserve">: </w:t>
      </w:r>
      <w:sdt>
        <w:sdtPr>
          <w:alias w:val="Agency"/>
          <w:tag w:val="Agency"/>
          <w:id w:val="1624122006"/>
          <w:placeholder>
            <w:docPart w:val="BC52C87C9EF34FD9A90E2F39E7D2F76C"/>
          </w:placeholder>
        </w:sdtPr>
        <w:sdtEndPr/>
        <w:sdtContent>
          <w:r w:rsidRPr="000A3F4A">
            <w:t>Department of Labor, Board of Occupational Safety and Health</w:t>
          </w:r>
        </w:sdtContent>
      </w:sdt>
    </w:p>
    <w:p w14:paraId="1AC86038" w14:textId="4479645A"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8003FB">
        <w:rPr>
          <w:rFonts w:asciiTheme="minorHAnsi" w:hAnsiTheme="minorHAnsi"/>
          <w:b/>
          <w:sz w:val="24"/>
          <w:szCs w:val="24"/>
        </w:rPr>
        <w:t>CHAPTER NUMBER AND RULE TITLE</w:t>
      </w:r>
      <w:r w:rsidRPr="000A3F4A">
        <w:rPr>
          <w:rFonts w:asciiTheme="minorHAnsi" w:hAnsiTheme="minorHAnsi"/>
          <w:b/>
          <w:sz w:val="24"/>
          <w:szCs w:val="24"/>
        </w:rPr>
        <w:t xml:space="preserve">: </w:t>
      </w:r>
      <w:sdt>
        <w:sdtPr>
          <w:rPr>
            <w:rFonts w:asciiTheme="minorHAnsi" w:hAnsiTheme="minorHAnsi"/>
            <w:b/>
            <w:sz w:val="24"/>
            <w:szCs w:val="24"/>
          </w:rPr>
          <w:alias w:val="Ch. Number and Rule Title"/>
          <w:tag w:val="Agency"/>
          <w:id w:val="869734220"/>
          <w:placeholder>
            <w:docPart w:val="CFBCAF0F5FA546058717380A2FF0C187"/>
          </w:placeholder>
        </w:sdtPr>
        <w:sdtEndPr/>
        <w:sdtContent>
          <w:r w:rsidRPr="000A3F4A">
            <w:rPr>
              <w:rFonts w:asciiTheme="minorHAnsi" w:hAnsiTheme="minorHAnsi"/>
              <w:b/>
              <w:sz w:val="24"/>
              <w:szCs w:val="24"/>
            </w:rPr>
            <w:t>12-179 C.M.R. CH.</w:t>
          </w:r>
          <w:r w:rsidRPr="008003FB">
            <w:rPr>
              <w:rFonts w:asciiTheme="minorHAnsi" w:hAnsiTheme="minorHAnsi"/>
              <w:b/>
              <w:sz w:val="24"/>
              <w:szCs w:val="24"/>
            </w:rPr>
            <w:t xml:space="preserve"> 2, OCCUPATIONAL SAFETY AND HEALTH STANDARDS FOR GENERAL INDUSTRY EMPLOYMENT IN THE PUBLIC SECTOR</w:t>
          </w:r>
        </w:sdtContent>
      </w:sdt>
    </w:p>
    <w:p w14:paraId="14200B27" w14:textId="3DA93A1C"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8003FB">
        <w:rPr>
          <w:rFonts w:asciiTheme="minorHAnsi" w:hAnsiTheme="minorHAnsi"/>
          <w:b/>
          <w:sz w:val="24"/>
          <w:szCs w:val="24"/>
        </w:rPr>
        <w:t>ADOPTION FILING NUMBER</w:t>
      </w:r>
      <w:r w:rsidRPr="000A3F4A">
        <w:rPr>
          <w:rFonts w:asciiTheme="minorHAnsi" w:hAnsiTheme="minorHAnsi"/>
          <w:b/>
          <w:sz w:val="24"/>
          <w:szCs w:val="24"/>
        </w:rPr>
        <w:t>:</w:t>
      </w:r>
      <w:r>
        <w:rPr>
          <w:rFonts w:asciiTheme="minorHAnsi" w:hAnsiTheme="minorHAnsi"/>
          <w:b/>
          <w:sz w:val="24"/>
          <w:szCs w:val="24"/>
        </w:rPr>
        <w:t xml:space="preserve"> 2026-166</w:t>
      </w:r>
    </w:p>
    <w:p w14:paraId="2C58A399"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5F88E28C" w14:textId="0929D0E6"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8003FB">
        <w:rPr>
          <w:rFonts w:asciiTheme="minorHAnsi" w:hAnsiTheme="minorHAnsi"/>
          <w:b/>
          <w:sz w:val="24"/>
          <w:szCs w:val="24"/>
        </w:rPr>
        <w:t>CONCISE SUMMARY</w:t>
      </w:r>
      <w:r w:rsidRPr="000A3F4A">
        <w:rPr>
          <w:rFonts w:asciiTheme="minorHAnsi" w:hAnsiTheme="minorHAnsi"/>
          <w:b/>
          <w:sz w:val="24"/>
          <w:szCs w:val="24"/>
        </w:rPr>
        <w:t>:</w:t>
      </w:r>
    </w:p>
    <w:p w14:paraId="2167F705"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2C7C2C58" w14:textId="77777777" w:rsidR="008003FB" w:rsidRPr="000A3F4A" w:rsidRDefault="000A3F4A"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sdt>
        <w:sdtPr>
          <w:rPr>
            <w:rFonts w:asciiTheme="minorHAnsi" w:hAnsiTheme="minorHAnsi"/>
            <w:bCs/>
            <w:sz w:val="24"/>
            <w:szCs w:val="24"/>
          </w:rPr>
          <w:alias w:val="Concise Summary"/>
          <w:tag w:val="Concise Summary"/>
          <w:id w:val="233743928"/>
          <w:placeholder>
            <w:docPart w:val="5055EA8357AA46999C7DCED1AEE6A884"/>
          </w:placeholder>
        </w:sdtPr>
        <w:sdtEndPr/>
        <w:sdtContent>
          <w:r w:rsidR="008003FB" w:rsidRPr="000A3F4A">
            <w:rPr>
              <w:rFonts w:asciiTheme="minorHAnsi" w:hAnsiTheme="minorHAnsi"/>
              <w:sz w:val="24"/>
              <w:szCs w:val="24"/>
            </w:rPr>
            <w:t>The OSHA Hazard Communication Standard is being updated to improve dissemination of information about chemical hazards by; improving and streamlining precautionary statements, providing additional clarification of existing regulatory requirements, incorporating new hazard classes and categories, increasing alignment with other U.S. agencies, and international trading partners.</w:t>
          </w:r>
          <w:r w:rsidR="008003FB" w:rsidRPr="000A3F4A">
            <w:rPr>
              <w:rFonts w:asciiTheme="minorHAnsi" w:hAnsiTheme="minorHAnsi"/>
            </w:rPr>
            <w:t xml:space="preserve"> </w:t>
          </w:r>
        </w:sdtContent>
      </w:sdt>
      <w:r w:rsidR="008003FB" w:rsidRPr="000A3F4A">
        <w:rPr>
          <w:rFonts w:asciiTheme="minorHAnsi" w:hAnsiTheme="minorHAnsi"/>
          <w:bCs/>
          <w:color w:val="0070C0"/>
          <w:sz w:val="24"/>
          <w:szCs w:val="24"/>
        </w:rPr>
        <w:t xml:space="preserve"> </w:t>
      </w:r>
    </w:p>
    <w:p w14:paraId="32BE0848"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3F50839B" w14:textId="5000F11D"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color w:val="C00000"/>
          <w:sz w:val="24"/>
          <w:szCs w:val="24"/>
        </w:rPr>
      </w:pPr>
      <w:r w:rsidRPr="008003FB">
        <w:rPr>
          <w:rFonts w:asciiTheme="minorHAnsi" w:hAnsiTheme="minorHAnsi"/>
          <w:b/>
          <w:sz w:val="24"/>
          <w:szCs w:val="24"/>
        </w:rPr>
        <w:t>EFFECTIVE DATE</w:t>
      </w:r>
      <w:r w:rsidRPr="000A3F4A">
        <w:rPr>
          <w:rFonts w:asciiTheme="minorHAnsi" w:hAnsiTheme="minorHAnsi"/>
          <w:sz w:val="24"/>
          <w:szCs w:val="24"/>
        </w:rPr>
        <w:t>:</w:t>
      </w:r>
      <w:r>
        <w:rPr>
          <w:rFonts w:asciiTheme="minorHAnsi" w:hAnsiTheme="minorHAnsi"/>
          <w:sz w:val="24"/>
          <w:szCs w:val="24"/>
        </w:rPr>
        <w:t xml:space="preserve"> Tuesday, July 7, 2026</w:t>
      </w:r>
    </w:p>
    <w:p w14:paraId="0ED595CC"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32E06756" w14:textId="04BE0054"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r w:rsidRPr="008003FB">
        <w:rPr>
          <w:rFonts w:asciiTheme="minorHAnsi" w:hAnsiTheme="minorHAnsi"/>
          <w:b/>
          <w:sz w:val="24"/>
          <w:szCs w:val="24"/>
        </w:rPr>
        <w:t>AGENCY CONTACT PERSON</w:t>
      </w:r>
      <w:r w:rsidRPr="000A3F4A">
        <w:rPr>
          <w:rFonts w:asciiTheme="minorHAnsi" w:hAnsiTheme="minorHAnsi"/>
          <w:b/>
          <w:sz w:val="24"/>
          <w:szCs w:val="24"/>
        </w:rPr>
        <w:t>:</w:t>
      </w:r>
      <w:r w:rsidRPr="000A3F4A">
        <w:rPr>
          <w:rFonts w:asciiTheme="minorHAnsi" w:hAnsiTheme="minorHAnsi"/>
          <w:bCs/>
          <w:sz w:val="24"/>
          <w:szCs w:val="24"/>
        </w:rPr>
        <w:t xml:space="preserve"> </w:t>
      </w:r>
      <w:sdt>
        <w:sdtPr>
          <w:rPr>
            <w:rFonts w:asciiTheme="minorHAnsi" w:hAnsiTheme="minorHAnsi"/>
            <w:bCs/>
            <w:sz w:val="24"/>
            <w:szCs w:val="24"/>
          </w:rPr>
          <w:alias w:val="Name"/>
          <w:tag w:val="Name"/>
          <w:id w:val="171467286"/>
          <w:placeholder>
            <w:docPart w:val="BC52C87C9EF34FD9A90E2F39E7D2F76C"/>
          </w:placeholder>
        </w:sdtPr>
        <w:sdtEndPr/>
        <w:sdtContent>
          <w:r w:rsidRPr="000A3F4A">
            <w:rPr>
              <w:rFonts w:asciiTheme="minorHAnsi" w:hAnsiTheme="minorHAnsi"/>
              <w:bCs/>
              <w:sz w:val="24"/>
              <w:szCs w:val="24"/>
            </w:rPr>
            <w:t>J. Kate Burkhart, Director</w:t>
          </w:r>
        </w:sdtContent>
      </w:sdt>
    </w:p>
    <w:p w14:paraId="65E918DE"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0A3F4A">
        <w:rPr>
          <w:rFonts w:asciiTheme="minorHAnsi" w:hAnsiTheme="minorHAnsi"/>
          <w:bCs/>
          <w:sz w:val="24"/>
          <w:szCs w:val="24"/>
        </w:rPr>
        <w:t xml:space="preserve">Agency Name: </w:t>
      </w:r>
      <w:sdt>
        <w:sdtPr>
          <w:rPr>
            <w:rFonts w:asciiTheme="minorHAnsi" w:hAnsiTheme="minorHAnsi"/>
            <w:bCs/>
            <w:sz w:val="24"/>
            <w:szCs w:val="24"/>
          </w:rPr>
          <w:alias w:val="Agency Name"/>
          <w:tag w:val="Agency  Name"/>
          <w:id w:val="1325095182"/>
          <w:placeholder>
            <w:docPart w:val="BC52C87C9EF34FD9A90E2F39E7D2F76C"/>
          </w:placeholder>
        </w:sdtPr>
        <w:sdtEndPr/>
        <w:sdtContent>
          <w:r w:rsidRPr="000A3F4A">
            <w:rPr>
              <w:rFonts w:asciiTheme="minorHAnsi" w:hAnsiTheme="minorHAnsi"/>
              <w:bCs/>
              <w:sz w:val="24"/>
              <w:szCs w:val="24"/>
            </w:rPr>
            <w:t>Bureau of Labor Standard</w:t>
          </w:r>
        </w:sdtContent>
      </w:sdt>
    </w:p>
    <w:p w14:paraId="3A6BF98E"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0A3F4A">
        <w:rPr>
          <w:rFonts w:asciiTheme="minorHAnsi" w:hAnsiTheme="minorHAnsi"/>
          <w:bCs/>
          <w:sz w:val="24"/>
          <w:szCs w:val="24"/>
        </w:rPr>
        <w:t xml:space="preserve">Mailing Address: </w:t>
      </w:r>
      <w:sdt>
        <w:sdtPr>
          <w:rPr>
            <w:rFonts w:asciiTheme="minorHAnsi" w:hAnsiTheme="minorHAnsi"/>
            <w:bCs/>
            <w:sz w:val="24"/>
            <w:szCs w:val="24"/>
          </w:rPr>
          <w:alias w:val="Agency Contact Person Mailing Address"/>
          <w:tag w:val="Agency Contact Person Mailing Address"/>
          <w:id w:val="-1034878838"/>
          <w:placeholder>
            <w:docPart w:val="BC52C87C9EF34FD9A90E2F39E7D2F76C"/>
          </w:placeholder>
        </w:sdtPr>
        <w:sdtEndPr/>
        <w:sdtContent>
          <w:r w:rsidRPr="000A3F4A">
            <w:rPr>
              <w:rFonts w:asciiTheme="minorHAnsi" w:hAnsiTheme="minorHAnsi"/>
              <w:bCs/>
              <w:sz w:val="24"/>
              <w:szCs w:val="24"/>
            </w:rPr>
            <w:t>SHS 45, Augusta, ME 04330</w:t>
          </w:r>
        </w:sdtContent>
      </w:sdt>
    </w:p>
    <w:p w14:paraId="5B518E8E" w14:textId="77777777" w:rsidR="008003FB" w:rsidRPr="000A3F4A" w:rsidRDefault="008003FB" w:rsidP="008003F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Theme="minorHAnsi" w:hAnsiTheme="minorHAnsi"/>
          <w:bCs/>
          <w:sz w:val="24"/>
          <w:szCs w:val="24"/>
        </w:rPr>
      </w:pPr>
      <w:r w:rsidRPr="000A3F4A">
        <w:rPr>
          <w:rFonts w:asciiTheme="minorHAnsi" w:hAnsiTheme="minorHAnsi"/>
          <w:bCs/>
          <w:sz w:val="24"/>
          <w:szCs w:val="24"/>
        </w:rPr>
        <w:t xml:space="preserve">Telephone Number: </w:t>
      </w:r>
      <w:sdt>
        <w:sdtPr>
          <w:rPr>
            <w:rFonts w:asciiTheme="minorHAnsi" w:hAnsiTheme="minorHAnsi"/>
            <w:bCs/>
            <w:sz w:val="24"/>
            <w:szCs w:val="24"/>
          </w:rPr>
          <w:alias w:val="Agency Contact Person Telephone Number"/>
          <w:tag w:val="Agency Contact Person Telephone Number"/>
          <w:id w:val="-241415844"/>
          <w:placeholder>
            <w:docPart w:val="9303C248D158456AA7BDA08CB3957BCC"/>
          </w:placeholder>
        </w:sdtPr>
        <w:sdtEndPr/>
        <w:sdtContent>
          <w:r w:rsidRPr="000A3F4A">
            <w:rPr>
              <w:rFonts w:asciiTheme="minorHAnsi" w:hAnsiTheme="minorHAnsi"/>
              <w:bCs/>
              <w:sz w:val="24"/>
              <w:szCs w:val="24"/>
            </w:rPr>
            <w:t>207-623-7947</w:t>
          </w:r>
        </w:sdtContent>
      </w:sdt>
    </w:p>
    <w:p w14:paraId="2896DFFF" w14:textId="7347458C" w:rsidR="006405D2" w:rsidRDefault="008003FB" w:rsidP="000A3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r w:rsidRPr="000A3F4A">
        <w:rPr>
          <w:rFonts w:asciiTheme="minorHAnsi" w:hAnsiTheme="minorHAnsi"/>
          <w:bCs/>
          <w:sz w:val="24"/>
          <w:szCs w:val="24"/>
        </w:rPr>
        <w:t xml:space="preserve">Email Address: </w:t>
      </w:r>
      <w:sdt>
        <w:sdtPr>
          <w:rPr>
            <w:rFonts w:asciiTheme="minorHAnsi" w:hAnsiTheme="minorHAnsi"/>
            <w:bCs/>
            <w:sz w:val="24"/>
            <w:szCs w:val="24"/>
          </w:rPr>
          <w:alias w:val="Agency Contact Person Email Address"/>
          <w:tag w:val="Agency Contact Person Email Address"/>
          <w:id w:val="-1443062520"/>
          <w:placeholder>
            <w:docPart w:val="EC1E8C07C25F4BFF88913CEF37735D91"/>
          </w:placeholder>
        </w:sdtPr>
        <w:sdtEndPr/>
        <w:sdtContent>
          <w:hyperlink r:id="rId10" w:history="1">
            <w:r w:rsidRPr="000A3F4A">
              <w:rPr>
                <w:rStyle w:val="Hyperlink"/>
                <w:rFonts w:asciiTheme="minorHAnsi" w:hAnsiTheme="minorHAnsi"/>
                <w:bCs/>
                <w:sz w:val="24"/>
                <w:szCs w:val="24"/>
              </w:rPr>
              <w:t>Kate.Burkhart@maine.gov</w:t>
            </w:r>
          </w:hyperlink>
          <w:r w:rsidRPr="000A3F4A">
            <w:rPr>
              <w:rFonts w:asciiTheme="minorHAnsi" w:hAnsiTheme="minorHAnsi"/>
              <w:bCs/>
              <w:sz w:val="24"/>
              <w:szCs w:val="24"/>
            </w:rPr>
            <w:t xml:space="preserve"> </w:t>
          </w:r>
        </w:sdtContent>
      </w:sdt>
    </w:p>
    <w:p w14:paraId="56297DC7" w14:textId="77777777" w:rsidR="006405D2" w:rsidRDefault="006405D2" w:rsidP="007E6AE4">
      <w:pPr>
        <w:pStyle w:val="H1"/>
      </w:pPr>
    </w:p>
    <w:p w14:paraId="32C21570" w14:textId="77777777" w:rsidR="006405D2" w:rsidRDefault="006405D2" w:rsidP="007E6AE4">
      <w:pPr>
        <w:pStyle w:val="H1"/>
      </w:pPr>
    </w:p>
    <w:p w14:paraId="4283FA19" w14:textId="77777777" w:rsidR="006405D2" w:rsidRDefault="006405D2" w:rsidP="007E6AE4">
      <w:pPr>
        <w:pStyle w:val="H1"/>
      </w:pPr>
    </w:p>
    <w:p w14:paraId="7FD585F0" w14:textId="77777777" w:rsidR="00654F0B" w:rsidRPr="00DF3A58" w:rsidRDefault="00654F0B" w:rsidP="007E6AE4">
      <w:pPr>
        <w:pStyle w:val="H1"/>
      </w:pPr>
    </w:p>
    <w:sectPr w:rsidR="00654F0B" w:rsidRPr="00DF3A58" w:rsidSect="00FF6632">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B3C2" w14:textId="77777777" w:rsidR="004A6E2B" w:rsidRDefault="004A6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4B6C" w14:textId="77777777" w:rsidR="004A6E2B" w:rsidRDefault="004A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4D93" w14:textId="77777777" w:rsidR="004A6E2B" w:rsidRDefault="004A6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51F00A7B"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F648FD">
      <w:rPr>
        <w:rFonts w:asciiTheme="minorHAnsi" w:hAnsiTheme="minorHAnsi" w:cs="Posterama"/>
        <w:b/>
        <w:color w:val="FFFFFF" w:themeColor="background1"/>
        <w:sz w:val="18"/>
        <w:szCs w:val="18"/>
      </w:rPr>
      <w:t xml:space="preserve">July </w:t>
    </w:r>
    <w:r w:rsidR="004A6E2B">
      <w:rPr>
        <w:rFonts w:asciiTheme="minorHAnsi" w:hAnsiTheme="minorHAnsi" w:cs="Posterama"/>
        <w:b/>
        <w:color w:val="FFFFFF" w:themeColor="background1"/>
        <w:sz w:val="18"/>
        <w:szCs w:val="18"/>
      </w:rPr>
      <w:t>8</w:t>
    </w:r>
    <w:r w:rsidR="00E05140">
      <w:rPr>
        <w:rFonts w:asciiTheme="minorHAnsi" w:hAnsiTheme="minorHAnsi" w:cs="Posterama"/>
        <w:b/>
        <w:color w:val="FFFFFF" w:themeColor="background1"/>
        <w:sz w:val="18"/>
        <w:szCs w:val="18"/>
      </w:rPr>
      <w:t>,</w:t>
    </w:r>
    <w:r w:rsidR="003107BF" w:rsidRPr="009C414C">
      <w:rPr>
        <w:rFonts w:asciiTheme="minorHAnsi" w:hAnsiTheme="minorHAnsi" w:cs="Posterama"/>
        <w:b/>
        <w:color w:val="FFFFFF" w:themeColor="background1"/>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7617" w14:textId="77777777" w:rsidR="004A6E2B" w:rsidRDefault="004A6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86D76"/>
    <w:multiLevelType w:val="hybridMultilevel"/>
    <w:tmpl w:val="3BC20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70F21"/>
    <w:multiLevelType w:val="hybridMultilevel"/>
    <w:tmpl w:val="211EC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8C3BC3"/>
    <w:multiLevelType w:val="hybridMultilevel"/>
    <w:tmpl w:val="C58C3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5"/>
  </w:num>
  <w:num w:numId="2" w16cid:durableId="19272313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5"/>
  </w:num>
  <w:num w:numId="4" w16cid:durableId="1620792916">
    <w:abstractNumId w:val="33"/>
  </w:num>
  <w:num w:numId="5" w16cid:durableId="1407343106">
    <w:abstractNumId w:val="2"/>
  </w:num>
  <w:num w:numId="6" w16cid:durableId="714696523">
    <w:abstractNumId w:val="27"/>
  </w:num>
  <w:num w:numId="7" w16cid:durableId="1990398679">
    <w:abstractNumId w:val="0"/>
  </w:num>
  <w:num w:numId="8" w16cid:durableId="199823424">
    <w:abstractNumId w:val="6"/>
  </w:num>
  <w:num w:numId="9" w16cid:durableId="544680460">
    <w:abstractNumId w:val="21"/>
  </w:num>
  <w:num w:numId="10" w16cid:durableId="1764688490">
    <w:abstractNumId w:val="18"/>
  </w:num>
  <w:num w:numId="11" w16cid:durableId="70590759">
    <w:abstractNumId w:val="4"/>
  </w:num>
  <w:num w:numId="12" w16cid:durableId="341401918">
    <w:abstractNumId w:val="26"/>
  </w:num>
  <w:num w:numId="13" w16cid:durableId="491257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4"/>
  </w:num>
  <w:num w:numId="15" w16cid:durableId="1789426217">
    <w:abstractNumId w:val="20"/>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8"/>
  </w:num>
  <w:num w:numId="22" w16cid:durableId="1441098811">
    <w:abstractNumId w:val="24"/>
  </w:num>
  <w:num w:numId="23" w16cid:durableId="308679700">
    <w:abstractNumId w:val="32"/>
  </w:num>
  <w:num w:numId="24" w16cid:durableId="230192299">
    <w:abstractNumId w:val="10"/>
  </w:num>
  <w:num w:numId="25" w16cid:durableId="5056481">
    <w:abstractNumId w:val="5"/>
  </w:num>
  <w:num w:numId="26" w16cid:durableId="1628274381">
    <w:abstractNumId w:val="22"/>
  </w:num>
  <w:num w:numId="27" w16cid:durableId="114637823">
    <w:abstractNumId w:val="17"/>
  </w:num>
  <w:num w:numId="28" w16cid:durableId="525564682">
    <w:abstractNumId w:val="1"/>
  </w:num>
  <w:num w:numId="29" w16cid:durableId="1262566354">
    <w:abstractNumId w:val="19"/>
  </w:num>
  <w:num w:numId="30" w16cid:durableId="618688803">
    <w:abstractNumId w:val="8"/>
  </w:num>
  <w:num w:numId="31" w16cid:durableId="1930381647">
    <w:abstractNumId w:val="11"/>
  </w:num>
  <w:num w:numId="32" w16cid:durableId="1469205717">
    <w:abstractNumId w:val="30"/>
  </w:num>
  <w:num w:numId="33" w16cid:durableId="533423261">
    <w:abstractNumId w:val="23"/>
  </w:num>
  <w:num w:numId="34" w16cid:durableId="1085493678">
    <w:abstractNumId w:val="16"/>
  </w:num>
  <w:num w:numId="35" w16cid:durableId="1701130802">
    <w:abstractNumId w:val="25"/>
  </w:num>
  <w:num w:numId="36" w16cid:durableId="1699549120">
    <w:abstractNumId w:val="31"/>
  </w:num>
  <w:num w:numId="37" w16cid:durableId="698774963">
    <w:abstractNumId w:val="13"/>
  </w:num>
  <w:num w:numId="38" w16cid:durableId="16618817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26ED4"/>
    <w:rsid w:val="00033077"/>
    <w:rsid w:val="000352FB"/>
    <w:rsid w:val="00041041"/>
    <w:rsid w:val="000504A7"/>
    <w:rsid w:val="000517CA"/>
    <w:rsid w:val="00057120"/>
    <w:rsid w:val="00061BEF"/>
    <w:rsid w:val="00065058"/>
    <w:rsid w:val="000653EE"/>
    <w:rsid w:val="00071740"/>
    <w:rsid w:val="000739A5"/>
    <w:rsid w:val="00092FDC"/>
    <w:rsid w:val="00094D04"/>
    <w:rsid w:val="00094D6F"/>
    <w:rsid w:val="000A20B7"/>
    <w:rsid w:val="000A3F4A"/>
    <w:rsid w:val="000A637B"/>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06DA"/>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26641"/>
    <w:rsid w:val="00232D71"/>
    <w:rsid w:val="00241262"/>
    <w:rsid w:val="0024708F"/>
    <w:rsid w:val="00247FA5"/>
    <w:rsid w:val="00251023"/>
    <w:rsid w:val="00251924"/>
    <w:rsid w:val="00255005"/>
    <w:rsid w:val="00256564"/>
    <w:rsid w:val="00256F6D"/>
    <w:rsid w:val="002625E3"/>
    <w:rsid w:val="00263920"/>
    <w:rsid w:val="002647C3"/>
    <w:rsid w:val="0027605F"/>
    <w:rsid w:val="002816C5"/>
    <w:rsid w:val="00281714"/>
    <w:rsid w:val="00281A17"/>
    <w:rsid w:val="002853F4"/>
    <w:rsid w:val="00292768"/>
    <w:rsid w:val="00292EC5"/>
    <w:rsid w:val="00294FB4"/>
    <w:rsid w:val="002A15C7"/>
    <w:rsid w:val="002B11B4"/>
    <w:rsid w:val="002C02DE"/>
    <w:rsid w:val="002C37CA"/>
    <w:rsid w:val="002C49BF"/>
    <w:rsid w:val="002C54F1"/>
    <w:rsid w:val="002D0A49"/>
    <w:rsid w:val="002D4C78"/>
    <w:rsid w:val="002E0FDC"/>
    <w:rsid w:val="002E2A4F"/>
    <w:rsid w:val="002E4A97"/>
    <w:rsid w:val="002F0DC7"/>
    <w:rsid w:val="002F2355"/>
    <w:rsid w:val="003014F9"/>
    <w:rsid w:val="00307988"/>
    <w:rsid w:val="003107BF"/>
    <w:rsid w:val="00310E80"/>
    <w:rsid w:val="00312D52"/>
    <w:rsid w:val="00317279"/>
    <w:rsid w:val="00334D53"/>
    <w:rsid w:val="00335614"/>
    <w:rsid w:val="00336CEE"/>
    <w:rsid w:val="00341BCE"/>
    <w:rsid w:val="003436ED"/>
    <w:rsid w:val="00344A7F"/>
    <w:rsid w:val="00361814"/>
    <w:rsid w:val="00361B52"/>
    <w:rsid w:val="003648EE"/>
    <w:rsid w:val="00381BF8"/>
    <w:rsid w:val="00387721"/>
    <w:rsid w:val="003909DA"/>
    <w:rsid w:val="003A1000"/>
    <w:rsid w:val="003A7191"/>
    <w:rsid w:val="003B1499"/>
    <w:rsid w:val="003C1E35"/>
    <w:rsid w:val="003D3993"/>
    <w:rsid w:val="003E33A7"/>
    <w:rsid w:val="003F0EC1"/>
    <w:rsid w:val="003F13F0"/>
    <w:rsid w:val="003F461C"/>
    <w:rsid w:val="003F777A"/>
    <w:rsid w:val="00403F46"/>
    <w:rsid w:val="00404CAA"/>
    <w:rsid w:val="004137DB"/>
    <w:rsid w:val="004250CD"/>
    <w:rsid w:val="00427D87"/>
    <w:rsid w:val="00430F6C"/>
    <w:rsid w:val="0043494C"/>
    <w:rsid w:val="00435566"/>
    <w:rsid w:val="00435EB5"/>
    <w:rsid w:val="0044281A"/>
    <w:rsid w:val="004453A6"/>
    <w:rsid w:val="00450ECE"/>
    <w:rsid w:val="00470BA7"/>
    <w:rsid w:val="0048188D"/>
    <w:rsid w:val="004837A3"/>
    <w:rsid w:val="00483C49"/>
    <w:rsid w:val="004917DC"/>
    <w:rsid w:val="004A2912"/>
    <w:rsid w:val="004A6E2B"/>
    <w:rsid w:val="004B043F"/>
    <w:rsid w:val="004B6253"/>
    <w:rsid w:val="004B67BE"/>
    <w:rsid w:val="004C0697"/>
    <w:rsid w:val="004D01FA"/>
    <w:rsid w:val="004E206F"/>
    <w:rsid w:val="004E2D3B"/>
    <w:rsid w:val="004E707F"/>
    <w:rsid w:val="00501473"/>
    <w:rsid w:val="005107D9"/>
    <w:rsid w:val="005136FA"/>
    <w:rsid w:val="00523DA4"/>
    <w:rsid w:val="00525CDD"/>
    <w:rsid w:val="00546502"/>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5F4B19"/>
    <w:rsid w:val="005F622F"/>
    <w:rsid w:val="00602897"/>
    <w:rsid w:val="00603C46"/>
    <w:rsid w:val="00611EEE"/>
    <w:rsid w:val="006148DB"/>
    <w:rsid w:val="00617E42"/>
    <w:rsid w:val="00622F3C"/>
    <w:rsid w:val="00630654"/>
    <w:rsid w:val="00631785"/>
    <w:rsid w:val="00632044"/>
    <w:rsid w:val="006405D2"/>
    <w:rsid w:val="00641F1A"/>
    <w:rsid w:val="0064338D"/>
    <w:rsid w:val="00644B1B"/>
    <w:rsid w:val="00651DEC"/>
    <w:rsid w:val="0065371B"/>
    <w:rsid w:val="00654F0B"/>
    <w:rsid w:val="00662A18"/>
    <w:rsid w:val="00672355"/>
    <w:rsid w:val="00680634"/>
    <w:rsid w:val="00681CEF"/>
    <w:rsid w:val="006B09BE"/>
    <w:rsid w:val="006B37E4"/>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54DF"/>
    <w:rsid w:val="00786D56"/>
    <w:rsid w:val="00790685"/>
    <w:rsid w:val="00791FFA"/>
    <w:rsid w:val="0079381A"/>
    <w:rsid w:val="007956AA"/>
    <w:rsid w:val="007C48BF"/>
    <w:rsid w:val="007D07D7"/>
    <w:rsid w:val="007D3FF9"/>
    <w:rsid w:val="007D503D"/>
    <w:rsid w:val="007D610B"/>
    <w:rsid w:val="007E3BCA"/>
    <w:rsid w:val="007E430C"/>
    <w:rsid w:val="007E6AE4"/>
    <w:rsid w:val="008003FB"/>
    <w:rsid w:val="0082537D"/>
    <w:rsid w:val="008256CC"/>
    <w:rsid w:val="00826019"/>
    <w:rsid w:val="0083228E"/>
    <w:rsid w:val="008438EA"/>
    <w:rsid w:val="00844A13"/>
    <w:rsid w:val="00846700"/>
    <w:rsid w:val="00846E8E"/>
    <w:rsid w:val="0085199B"/>
    <w:rsid w:val="0085484B"/>
    <w:rsid w:val="00856713"/>
    <w:rsid w:val="00857969"/>
    <w:rsid w:val="00860BBB"/>
    <w:rsid w:val="008629F5"/>
    <w:rsid w:val="00872BE2"/>
    <w:rsid w:val="0087586F"/>
    <w:rsid w:val="00877579"/>
    <w:rsid w:val="00880C92"/>
    <w:rsid w:val="008851A6"/>
    <w:rsid w:val="00891090"/>
    <w:rsid w:val="008A050F"/>
    <w:rsid w:val="008A5A7D"/>
    <w:rsid w:val="008A5F7B"/>
    <w:rsid w:val="008C08CC"/>
    <w:rsid w:val="008C1E18"/>
    <w:rsid w:val="008D0044"/>
    <w:rsid w:val="008D4294"/>
    <w:rsid w:val="008E4399"/>
    <w:rsid w:val="008E5361"/>
    <w:rsid w:val="008E5ECC"/>
    <w:rsid w:val="008E6B5B"/>
    <w:rsid w:val="008F0C31"/>
    <w:rsid w:val="009007BA"/>
    <w:rsid w:val="00903699"/>
    <w:rsid w:val="00912D7E"/>
    <w:rsid w:val="009203C0"/>
    <w:rsid w:val="00924E9C"/>
    <w:rsid w:val="009251F0"/>
    <w:rsid w:val="00930516"/>
    <w:rsid w:val="009321C9"/>
    <w:rsid w:val="00932558"/>
    <w:rsid w:val="00932D60"/>
    <w:rsid w:val="00950703"/>
    <w:rsid w:val="00966B34"/>
    <w:rsid w:val="00971B0E"/>
    <w:rsid w:val="009872A2"/>
    <w:rsid w:val="00992960"/>
    <w:rsid w:val="0099374C"/>
    <w:rsid w:val="009A0126"/>
    <w:rsid w:val="009B1F2C"/>
    <w:rsid w:val="009B2578"/>
    <w:rsid w:val="009B604A"/>
    <w:rsid w:val="009C12F6"/>
    <w:rsid w:val="009C414C"/>
    <w:rsid w:val="009C797E"/>
    <w:rsid w:val="009D3C3F"/>
    <w:rsid w:val="009D3F81"/>
    <w:rsid w:val="009D656B"/>
    <w:rsid w:val="009E1BFC"/>
    <w:rsid w:val="009E2D88"/>
    <w:rsid w:val="009F281C"/>
    <w:rsid w:val="009F4A0F"/>
    <w:rsid w:val="00A01655"/>
    <w:rsid w:val="00A01C56"/>
    <w:rsid w:val="00A029DF"/>
    <w:rsid w:val="00A117CB"/>
    <w:rsid w:val="00A12072"/>
    <w:rsid w:val="00A26470"/>
    <w:rsid w:val="00A27133"/>
    <w:rsid w:val="00A27D16"/>
    <w:rsid w:val="00A325EA"/>
    <w:rsid w:val="00A34394"/>
    <w:rsid w:val="00A37E28"/>
    <w:rsid w:val="00A42049"/>
    <w:rsid w:val="00A543BF"/>
    <w:rsid w:val="00A556F8"/>
    <w:rsid w:val="00A55BAF"/>
    <w:rsid w:val="00A57A2A"/>
    <w:rsid w:val="00A63809"/>
    <w:rsid w:val="00A65237"/>
    <w:rsid w:val="00A71A4B"/>
    <w:rsid w:val="00A74CAB"/>
    <w:rsid w:val="00A815A1"/>
    <w:rsid w:val="00A905D9"/>
    <w:rsid w:val="00A90678"/>
    <w:rsid w:val="00A96EEC"/>
    <w:rsid w:val="00AA3A82"/>
    <w:rsid w:val="00AB1B2C"/>
    <w:rsid w:val="00AB3590"/>
    <w:rsid w:val="00AC2A86"/>
    <w:rsid w:val="00AD0666"/>
    <w:rsid w:val="00AD4E7A"/>
    <w:rsid w:val="00AD6D7E"/>
    <w:rsid w:val="00AE61C8"/>
    <w:rsid w:val="00B026D7"/>
    <w:rsid w:val="00B11C60"/>
    <w:rsid w:val="00B15A8F"/>
    <w:rsid w:val="00B15CD6"/>
    <w:rsid w:val="00B27E2A"/>
    <w:rsid w:val="00B313AC"/>
    <w:rsid w:val="00B34527"/>
    <w:rsid w:val="00B35855"/>
    <w:rsid w:val="00B44FBB"/>
    <w:rsid w:val="00B45E97"/>
    <w:rsid w:val="00B52175"/>
    <w:rsid w:val="00B678BD"/>
    <w:rsid w:val="00B70F59"/>
    <w:rsid w:val="00B71A6C"/>
    <w:rsid w:val="00B730D6"/>
    <w:rsid w:val="00B824AB"/>
    <w:rsid w:val="00B85272"/>
    <w:rsid w:val="00B91154"/>
    <w:rsid w:val="00B92AF2"/>
    <w:rsid w:val="00B95010"/>
    <w:rsid w:val="00BA1BC2"/>
    <w:rsid w:val="00BA27B3"/>
    <w:rsid w:val="00BA5580"/>
    <w:rsid w:val="00BA7F4A"/>
    <w:rsid w:val="00BB2438"/>
    <w:rsid w:val="00BB2558"/>
    <w:rsid w:val="00BC2904"/>
    <w:rsid w:val="00BD0CCE"/>
    <w:rsid w:val="00BD2586"/>
    <w:rsid w:val="00BF310B"/>
    <w:rsid w:val="00BF4BFC"/>
    <w:rsid w:val="00BF5A7D"/>
    <w:rsid w:val="00BF60CF"/>
    <w:rsid w:val="00C007D9"/>
    <w:rsid w:val="00C05D9F"/>
    <w:rsid w:val="00C0693C"/>
    <w:rsid w:val="00C30990"/>
    <w:rsid w:val="00C33BC0"/>
    <w:rsid w:val="00C5080B"/>
    <w:rsid w:val="00C50B49"/>
    <w:rsid w:val="00C71A6B"/>
    <w:rsid w:val="00C744B5"/>
    <w:rsid w:val="00C859B1"/>
    <w:rsid w:val="00C936B8"/>
    <w:rsid w:val="00C97C31"/>
    <w:rsid w:val="00CB2372"/>
    <w:rsid w:val="00CC51B1"/>
    <w:rsid w:val="00CC51C3"/>
    <w:rsid w:val="00CC6A02"/>
    <w:rsid w:val="00CD29AF"/>
    <w:rsid w:val="00CE32DE"/>
    <w:rsid w:val="00CF3815"/>
    <w:rsid w:val="00D01EFD"/>
    <w:rsid w:val="00D0281B"/>
    <w:rsid w:val="00D1477E"/>
    <w:rsid w:val="00D20AF0"/>
    <w:rsid w:val="00D36FC5"/>
    <w:rsid w:val="00D40697"/>
    <w:rsid w:val="00D40DB2"/>
    <w:rsid w:val="00D608E1"/>
    <w:rsid w:val="00D7396D"/>
    <w:rsid w:val="00D77DFE"/>
    <w:rsid w:val="00D900D7"/>
    <w:rsid w:val="00D938B6"/>
    <w:rsid w:val="00DA663B"/>
    <w:rsid w:val="00DA66CB"/>
    <w:rsid w:val="00DB3128"/>
    <w:rsid w:val="00DB6EDC"/>
    <w:rsid w:val="00DC549C"/>
    <w:rsid w:val="00DC7BC4"/>
    <w:rsid w:val="00DD340A"/>
    <w:rsid w:val="00DE01B1"/>
    <w:rsid w:val="00DE02F5"/>
    <w:rsid w:val="00DE230D"/>
    <w:rsid w:val="00DE395C"/>
    <w:rsid w:val="00DE69F1"/>
    <w:rsid w:val="00DE74C9"/>
    <w:rsid w:val="00DF17DC"/>
    <w:rsid w:val="00DF2E53"/>
    <w:rsid w:val="00DF3A58"/>
    <w:rsid w:val="00E0062F"/>
    <w:rsid w:val="00E0075C"/>
    <w:rsid w:val="00E04449"/>
    <w:rsid w:val="00E04739"/>
    <w:rsid w:val="00E05140"/>
    <w:rsid w:val="00E05F83"/>
    <w:rsid w:val="00E07A8C"/>
    <w:rsid w:val="00E137DA"/>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6105"/>
    <w:rsid w:val="00ED2C0F"/>
    <w:rsid w:val="00ED3AA3"/>
    <w:rsid w:val="00ED52A0"/>
    <w:rsid w:val="00EE1031"/>
    <w:rsid w:val="00EE5548"/>
    <w:rsid w:val="00EF0203"/>
    <w:rsid w:val="00EF4BBB"/>
    <w:rsid w:val="00F0382E"/>
    <w:rsid w:val="00F0737F"/>
    <w:rsid w:val="00F11164"/>
    <w:rsid w:val="00F11D1E"/>
    <w:rsid w:val="00F1685F"/>
    <w:rsid w:val="00F16DB4"/>
    <w:rsid w:val="00F20707"/>
    <w:rsid w:val="00F2337A"/>
    <w:rsid w:val="00F239FD"/>
    <w:rsid w:val="00F23BFE"/>
    <w:rsid w:val="00F2489C"/>
    <w:rsid w:val="00F25466"/>
    <w:rsid w:val="00F270AB"/>
    <w:rsid w:val="00F336BA"/>
    <w:rsid w:val="00F37E1E"/>
    <w:rsid w:val="00F506D7"/>
    <w:rsid w:val="00F50985"/>
    <w:rsid w:val="00F50A1C"/>
    <w:rsid w:val="00F51EF2"/>
    <w:rsid w:val="00F54B4C"/>
    <w:rsid w:val="00F648FD"/>
    <w:rsid w:val="00F668C5"/>
    <w:rsid w:val="00F74D95"/>
    <w:rsid w:val="00F82511"/>
    <w:rsid w:val="00F935B2"/>
    <w:rsid w:val="00FA0568"/>
    <w:rsid w:val="00FA3655"/>
    <w:rsid w:val="00FB3ABC"/>
    <w:rsid w:val="00FB5726"/>
    <w:rsid w:val="00FC115C"/>
    <w:rsid w:val="00FC3401"/>
    <w:rsid w:val="00FE5A4E"/>
    <w:rsid w:val="00FF1800"/>
    <w:rsid w:val="00FF6632"/>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7E6AE4"/>
    <w:pPr>
      <w:spacing w:before="0"/>
      <w:jc w:val="both"/>
    </w:pPr>
    <w:rPr>
      <w:rFonts w:asciiTheme="minorHAnsi" w:hAnsiTheme="minorHAnsi"/>
      <w:b/>
      <w:sz w:val="24"/>
    </w:rPr>
  </w:style>
  <w:style w:type="character" w:customStyle="1" w:styleId="H1Char">
    <w:name w:val="H1 Char"/>
    <w:basedOn w:val="Heading1Char"/>
    <w:link w:val="H1"/>
    <w:rsid w:val="007E6AE4"/>
    <w:rPr>
      <w:rFonts w:asciiTheme="minorHAnsi" w:eastAsiaTheme="majorEastAsia" w:hAnsiTheme="minorHAnsi"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3606954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57913350">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368996810">
      <w:bodyDiv w:val="1"/>
      <w:marLeft w:val="0"/>
      <w:marRight w:val="0"/>
      <w:marTop w:val="0"/>
      <w:marBottom w:val="0"/>
      <w:divBdr>
        <w:top w:val="none" w:sz="0" w:space="0" w:color="auto"/>
        <w:left w:val="none" w:sz="0" w:space="0" w:color="auto"/>
        <w:bottom w:val="none" w:sz="0" w:space="0" w:color="auto"/>
        <w:right w:val="none" w:sz="0" w:space="0" w:color="auto"/>
      </w:divBdr>
    </w:div>
    <w:div w:id="387656068">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4220652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06576337">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64121360">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23825534">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2913231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509130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35254967">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766147625">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128931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burns@maine.gov"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ate.Burkhart@main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errie.f.plummer@maine.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E39C6BAF8475DBC5641957F7E3B11"/>
        <w:category>
          <w:name w:val="General"/>
          <w:gallery w:val="placeholder"/>
        </w:category>
        <w:types>
          <w:type w:val="bbPlcHdr"/>
        </w:types>
        <w:behaviors>
          <w:behavior w:val="content"/>
        </w:behaviors>
        <w:guid w:val="{4C7A4CE4-A20A-4715-A1AC-CC9DE8273F30}"/>
      </w:docPartPr>
      <w:docPartBody>
        <w:p w:rsidR="0063480B" w:rsidRDefault="0063480B" w:rsidP="0063480B">
          <w:pPr>
            <w:pStyle w:val="0E1E39C6BAF8475DBC5641957F7E3B11"/>
          </w:pPr>
          <w:r>
            <w:rPr>
              <w:rStyle w:val="PlaceholderText"/>
            </w:rPr>
            <w:t>Click or tap here to enter text.</w:t>
          </w:r>
        </w:p>
      </w:docPartBody>
    </w:docPart>
    <w:docPart>
      <w:docPartPr>
        <w:name w:val="BD84B7CFEC2641828BD083EE68F76AD2"/>
        <w:category>
          <w:name w:val="General"/>
          <w:gallery w:val="placeholder"/>
        </w:category>
        <w:types>
          <w:type w:val="bbPlcHdr"/>
        </w:types>
        <w:behaviors>
          <w:behavior w:val="content"/>
        </w:behaviors>
        <w:guid w:val="{0F16094E-094A-4EA5-A665-5038FA10212C}"/>
      </w:docPartPr>
      <w:docPartBody>
        <w:p w:rsidR="0063480B" w:rsidRDefault="0063480B" w:rsidP="0063480B">
          <w:pPr>
            <w:pStyle w:val="BD84B7CFEC2641828BD083EE68F76AD2"/>
          </w:pPr>
          <w:r>
            <w:rPr>
              <w:rStyle w:val="PlaceholderText"/>
            </w:rPr>
            <w:t>Click or tap here to enter text.</w:t>
          </w:r>
        </w:p>
      </w:docPartBody>
    </w:docPart>
    <w:docPart>
      <w:docPartPr>
        <w:name w:val="895B8E35BBBC43EDBAA40C140444C1B9"/>
        <w:category>
          <w:name w:val="General"/>
          <w:gallery w:val="placeholder"/>
        </w:category>
        <w:types>
          <w:type w:val="bbPlcHdr"/>
        </w:types>
        <w:behaviors>
          <w:behavior w:val="content"/>
        </w:behaviors>
        <w:guid w:val="{BBF6739A-BAA4-4347-A827-97B64EF1ABCF}"/>
      </w:docPartPr>
      <w:docPartBody>
        <w:p w:rsidR="0063480B" w:rsidRDefault="0063480B" w:rsidP="0063480B">
          <w:pPr>
            <w:pStyle w:val="895B8E35BBBC43EDBAA40C140444C1B9"/>
          </w:pPr>
          <w:r>
            <w:rPr>
              <w:rStyle w:val="PlaceholderText"/>
            </w:rPr>
            <w:t>Click or tap here to enter text.</w:t>
          </w:r>
        </w:p>
      </w:docPartBody>
    </w:docPart>
    <w:docPart>
      <w:docPartPr>
        <w:name w:val="1003604D12B442E48BC390EB6C05BFBB"/>
        <w:category>
          <w:name w:val="General"/>
          <w:gallery w:val="placeholder"/>
        </w:category>
        <w:types>
          <w:type w:val="bbPlcHdr"/>
        </w:types>
        <w:behaviors>
          <w:behavior w:val="content"/>
        </w:behaviors>
        <w:guid w:val="{3AB87A93-E778-40CE-9ACE-38E34A51EB8F}"/>
      </w:docPartPr>
      <w:docPartBody>
        <w:p w:rsidR="0063480B" w:rsidRDefault="0063480B" w:rsidP="0063480B">
          <w:pPr>
            <w:pStyle w:val="1003604D12B442E48BC390EB6C05BFBB"/>
          </w:pPr>
          <w:r>
            <w:rPr>
              <w:rStyle w:val="PlaceholderText"/>
            </w:rPr>
            <w:t>Click or tap here to enter text.</w:t>
          </w:r>
        </w:p>
      </w:docPartBody>
    </w:docPart>
    <w:docPart>
      <w:docPartPr>
        <w:name w:val="4D75C65EB15B459799CC0534BCE3DCD1"/>
        <w:category>
          <w:name w:val="General"/>
          <w:gallery w:val="placeholder"/>
        </w:category>
        <w:types>
          <w:type w:val="bbPlcHdr"/>
        </w:types>
        <w:behaviors>
          <w:behavior w:val="content"/>
        </w:behaviors>
        <w:guid w:val="{73B51E29-3ABD-4A25-9652-FB640FDAEBB4}"/>
      </w:docPartPr>
      <w:docPartBody>
        <w:p w:rsidR="0063480B" w:rsidRDefault="0063480B" w:rsidP="0063480B">
          <w:pPr>
            <w:pStyle w:val="4D75C65EB15B459799CC0534BCE3DCD1"/>
          </w:pPr>
          <w:r>
            <w:rPr>
              <w:rStyle w:val="PlaceholderText"/>
            </w:rPr>
            <w:t>Click or tap here to enter text.</w:t>
          </w:r>
        </w:p>
      </w:docPartBody>
    </w:docPart>
    <w:docPart>
      <w:docPartPr>
        <w:name w:val="9B09F104C1654BA5AA94B9E9B6CD6791"/>
        <w:category>
          <w:name w:val="General"/>
          <w:gallery w:val="placeholder"/>
        </w:category>
        <w:types>
          <w:type w:val="bbPlcHdr"/>
        </w:types>
        <w:behaviors>
          <w:behavior w:val="content"/>
        </w:behaviors>
        <w:guid w:val="{BE9C1A2A-D671-4B32-B67F-9B805E32D7C9}"/>
      </w:docPartPr>
      <w:docPartBody>
        <w:p w:rsidR="00C372CC" w:rsidRDefault="00C372CC" w:rsidP="00C372CC">
          <w:pPr>
            <w:pStyle w:val="9B09F104C1654BA5AA94B9E9B6CD6791"/>
          </w:pPr>
          <w:r>
            <w:rPr>
              <w:rStyle w:val="PlaceholderText"/>
            </w:rPr>
            <w:t>Click or tap here to enter text.</w:t>
          </w:r>
        </w:p>
      </w:docPartBody>
    </w:docPart>
    <w:docPart>
      <w:docPartPr>
        <w:name w:val="0983D6DFCE504D5D8D2E3D77AEE8DDD9"/>
        <w:category>
          <w:name w:val="General"/>
          <w:gallery w:val="placeholder"/>
        </w:category>
        <w:types>
          <w:type w:val="bbPlcHdr"/>
        </w:types>
        <w:behaviors>
          <w:behavior w:val="content"/>
        </w:behaviors>
        <w:guid w:val="{E93BB540-3F2C-4951-841C-3EBB83084C84}"/>
      </w:docPartPr>
      <w:docPartBody>
        <w:p w:rsidR="00C372CC" w:rsidRDefault="00C372CC" w:rsidP="00C372CC">
          <w:pPr>
            <w:pStyle w:val="0983D6DFCE504D5D8D2E3D77AEE8DDD9"/>
          </w:pPr>
          <w:r>
            <w:rPr>
              <w:rStyle w:val="PlaceholderText"/>
            </w:rPr>
            <w:t>Click or tap here to enter text.</w:t>
          </w:r>
        </w:p>
      </w:docPartBody>
    </w:docPart>
    <w:docPart>
      <w:docPartPr>
        <w:name w:val="5D5D21FFF6C24E0BB6C99D6702F2F260"/>
        <w:category>
          <w:name w:val="General"/>
          <w:gallery w:val="placeholder"/>
        </w:category>
        <w:types>
          <w:type w:val="bbPlcHdr"/>
        </w:types>
        <w:behaviors>
          <w:behavior w:val="content"/>
        </w:behaviors>
        <w:guid w:val="{6ACCD7FD-12E2-4A5A-B7A7-2C9C42BF8CBC}"/>
      </w:docPartPr>
      <w:docPartBody>
        <w:p w:rsidR="00C372CC" w:rsidRDefault="00C372CC" w:rsidP="00C372CC">
          <w:pPr>
            <w:pStyle w:val="5D5D21FFF6C24E0BB6C99D6702F2F260"/>
          </w:pPr>
          <w:r>
            <w:rPr>
              <w:rStyle w:val="PlaceholderText"/>
            </w:rPr>
            <w:t>Click or tap here to enter text.</w:t>
          </w:r>
        </w:p>
      </w:docPartBody>
    </w:docPart>
    <w:docPart>
      <w:docPartPr>
        <w:name w:val="58039D4BEEB947DF9C2439FCF8EB9D37"/>
        <w:category>
          <w:name w:val="General"/>
          <w:gallery w:val="placeholder"/>
        </w:category>
        <w:types>
          <w:type w:val="bbPlcHdr"/>
        </w:types>
        <w:behaviors>
          <w:behavior w:val="content"/>
        </w:behaviors>
        <w:guid w:val="{9BD42A45-BA55-4131-86A9-875A0F673BF4}"/>
      </w:docPartPr>
      <w:docPartBody>
        <w:p w:rsidR="00C372CC" w:rsidRDefault="00C372CC" w:rsidP="00C372CC">
          <w:pPr>
            <w:pStyle w:val="58039D4BEEB947DF9C2439FCF8EB9D37"/>
          </w:pPr>
          <w:r>
            <w:rPr>
              <w:rStyle w:val="PlaceholderText"/>
            </w:rPr>
            <w:t>Click or tap here to enter text.</w:t>
          </w:r>
        </w:p>
      </w:docPartBody>
    </w:docPart>
    <w:docPart>
      <w:docPartPr>
        <w:name w:val="CFA07B906C8343E08BA874134E1D62CF"/>
        <w:category>
          <w:name w:val="General"/>
          <w:gallery w:val="placeholder"/>
        </w:category>
        <w:types>
          <w:type w:val="bbPlcHdr"/>
        </w:types>
        <w:behaviors>
          <w:behavior w:val="content"/>
        </w:behaviors>
        <w:guid w:val="{2C73538B-ACB4-403C-96B4-0D1130213E9B}"/>
      </w:docPartPr>
      <w:docPartBody>
        <w:p w:rsidR="00C372CC" w:rsidRDefault="00C372CC" w:rsidP="00C372CC">
          <w:pPr>
            <w:pStyle w:val="CFA07B906C8343E08BA874134E1D62CF"/>
          </w:pPr>
          <w:r>
            <w:rPr>
              <w:rStyle w:val="PlaceholderText"/>
            </w:rPr>
            <w:t>Click or tap here to enter text.</w:t>
          </w:r>
        </w:p>
      </w:docPartBody>
    </w:docPart>
    <w:docPart>
      <w:docPartPr>
        <w:name w:val="6A20B6DB282047D29BD8D5C398CC5EAF"/>
        <w:category>
          <w:name w:val="General"/>
          <w:gallery w:val="placeholder"/>
        </w:category>
        <w:types>
          <w:type w:val="bbPlcHdr"/>
        </w:types>
        <w:behaviors>
          <w:behavior w:val="content"/>
        </w:behaviors>
        <w:guid w:val="{5E195880-1539-4397-9169-BA3E2FF51D86}"/>
      </w:docPartPr>
      <w:docPartBody>
        <w:p w:rsidR="00C372CC" w:rsidRDefault="00C372CC" w:rsidP="00C372CC">
          <w:pPr>
            <w:pStyle w:val="6A20B6DB282047D29BD8D5C398CC5EAF"/>
          </w:pPr>
          <w:r>
            <w:rPr>
              <w:rStyle w:val="PlaceholderText"/>
            </w:rPr>
            <w:t>Click or tap here to enter text.</w:t>
          </w:r>
        </w:p>
      </w:docPartBody>
    </w:docPart>
    <w:docPart>
      <w:docPartPr>
        <w:name w:val="495D13129FFF4C3393B5A90D0C17D035"/>
        <w:category>
          <w:name w:val="General"/>
          <w:gallery w:val="placeholder"/>
        </w:category>
        <w:types>
          <w:type w:val="bbPlcHdr"/>
        </w:types>
        <w:behaviors>
          <w:behavior w:val="content"/>
        </w:behaviors>
        <w:guid w:val="{14B9369F-0874-4ECA-A474-B71CCE0FD843}"/>
      </w:docPartPr>
      <w:docPartBody>
        <w:p w:rsidR="00C372CC" w:rsidRDefault="00C372CC" w:rsidP="00C372CC">
          <w:pPr>
            <w:pStyle w:val="495D13129FFF4C3393B5A90D0C17D035"/>
          </w:pPr>
          <w:r>
            <w:rPr>
              <w:rStyle w:val="PlaceholderText"/>
            </w:rPr>
            <w:t>Click or tap here to enter text.</w:t>
          </w:r>
        </w:p>
      </w:docPartBody>
    </w:docPart>
    <w:docPart>
      <w:docPartPr>
        <w:name w:val="76595DF6A8EA4B579DFD18E8A8A46B7F"/>
        <w:category>
          <w:name w:val="General"/>
          <w:gallery w:val="placeholder"/>
        </w:category>
        <w:types>
          <w:type w:val="bbPlcHdr"/>
        </w:types>
        <w:behaviors>
          <w:behavior w:val="content"/>
        </w:behaviors>
        <w:guid w:val="{8487FDF4-C6F5-4BAE-A436-65CFB2F04F27}"/>
      </w:docPartPr>
      <w:docPartBody>
        <w:p w:rsidR="00C372CC" w:rsidRDefault="00C372CC" w:rsidP="00C372CC">
          <w:pPr>
            <w:pStyle w:val="76595DF6A8EA4B579DFD18E8A8A46B7F"/>
          </w:pPr>
          <w:r>
            <w:rPr>
              <w:rStyle w:val="PlaceholderText"/>
            </w:rPr>
            <w:t>Click or tap here to enter text.</w:t>
          </w:r>
        </w:p>
      </w:docPartBody>
    </w:docPart>
    <w:docPart>
      <w:docPartPr>
        <w:name w:val="6CF2ADFD2BEA43F29E42A0AEAFDE1277"/>
        <w:category>
          <w:name w:val="General"/>
          <w:gallery w:val="placeholder"/>
        </w:category>
        <w:types>
          <w:type w:val="bbPlcHdr"/>
        </w:types>
        <w:behaviors>
          <w:behavior w:val="content"/>
        </w:behaviors>
        <w:guid w:val="{66B16CFA-444A-4EBE-90B7-174A8E3B9B84}"/>
      </w:docPartPr>
      <w:docPartBody>
        <w:p w:rsidR="00C372CC" w:rsidRDefault="00C372CC" w:rsidP="00C372CC">
          <w:pPr>
            <w:pStyle w:val="6CF2ADFD2BEA43F29E42A0AEAFDE1277"/>
          </w:pPr>
          <w:r>
            <w:rPr>
              <w:rStyle w:val="PlaceholderText"/>
            </w:rPr>
            <w:t>Click or tap here to enter text.</w:t>
          </w:r>
        </w:p>
      </w:docPartBody>
    </w:docPart>
    <w:docPart>
      <w:docPartPr>
        <w:name w:val="BC52C87C9EF34FD9A90E2F39E7D2F76C"/>
        <w:category>
          <w:name w:val="General"/>
          <w:gallery w:val="placeholder"/>
        </w:category>
        <w:types>
          <w:type w:val="bbPlcHdr"/>
        </w:types>
        <w:behaviors>
          <w:behavior w:val="content"/>
        </w:behaviors>
        <w:guid w:val="{0F2502B8-4AE3-488C-BF29-62BF4647C577}"/>
      </w:docPartPr>
      <w:docPartBody>
        <w:p w:rsidR="008B15F2" w:rsidRDefault="008B15F2" w:rsidP="008B15F2">
          <w:pPr>
            <w:pStyle w:val="BC52C87C9EF34FD9A90E2F39E7D2F76C"/>
          </w:pPr>
          <w:r>
            <w:rPr>
              <w:rStyle w:val="PlaceholderText"/>
            </w:rPr>
            <w:t>Click or tap here to enter text.</w:t>
          </w:r>
        </w:p>
      </w:docPartBody>
    </w:docPart>
    <w:docPart>
      <w:docPartPr>
        <w:name w:val="CFBCAF0F5FA546058717380A2FF0C187"/>
        <w:category>
          <w:name w:val="General"/>
          <w:gallery w:val="placeholder"/>
        </w:category>
        <w:types>
          <w:type w:val="bbPlcHdr"/>
        </w:types>
        <w:behaviors>
          <w:behavior w:val="content"/>
        </w:behaviors>
        <w:guid w:val="{F9617667-0648-43F8-9C44-268768698F92}"/>
      </w:docPartPr>
      <w:docPartBody>
        <w:p w:rsidR="008B15F2" w:rsidRDefault="008B15F2" w:rsidP="008B15F2">
          <w:pPr>
            <w:pStyle w:val="CFBCAF0F5FA546058717380A2FF0C187"/>
          </w:pPr>
          <w:r>
            <w:rPr>
              <w:rStyle w:val="PlaceholderText"/>
            </w:rPr>
            <w:t>Click or tap here to enter text.</w:t>
          </w:r>
        </w:p>
      </w:docPartBody>
    </w:docPart>
    <w:docPart>
      <w:docPartPr>
        <w:name w:val="5055EA8357AA46999C7DCED1AEE6A884"/>
        <w:category>
          <w:name w:val="General"/>
          <w:gallery w:val="placeholder"/>
        </w:category>
        <w:types>
          <w:type w:val="bbPlcHdr"/>
        </w:types>
        <w:behaviors>
          <w:behavior w:val="content"/>
        </w:behaviors>
        <w:guid w:val="{B6BD6962-8E9C-4262-A8A6-824A74460E28}"/>
      </w:docPartPr>
      <w:docPartBody>
        <w:p w:rsidR="008B15F2" w:rsidRDefault="008B15F2" w:rsidP="008B15F2">
          <w:pPr>
            <w:pStyle w:val="5055EA8357AA46999C7DCED1AEE6A884"/>
          </w:pPr>
          <w:r>
            <w:rPr>
              <w:rStyle w:val="PlaceholderText"/>
            </w:rPr>
            <w:t>Click or tap here to enter text.</w:t>
          </w:r>
        </w:p>
      </w:docPartBody>
    </w:docPart>
    <w:docPart>
      <w:docPartPr>
        <w:name w:val="9303C248D158456AA7BDA08CB3957BCC"/>
        <w:category>
          <w:name w:val="General"/>
          <w:gallery w:val="placeholder"/>
        </w:category>
        <w:types>
          <w:type w:val="bbPlcHdr"/>
        </w:types>
        <w:behaviors>
          <w:behavior w:val="content"/>
        </w:behaviors>
        <w:guid w:val="{3AAA1CCD-9083-4FAF-AD9A-94E901F32FC0}"/>
      </w:docPartPr>
      <w:docPartBody>
        <w:p w:rsidR="008B15F2" w:rsidRDefault="008B15F2" w:rsidP="008B15F2">
          <w:pPr>
            <w:pStyle w:val="9303C248D158456AA7BDA08CB3957BCC"/>
          </w:pPr>
          <w:r>
            <w:rPr>
              <w:rStyle w:val="PlaceholderText"/>
            </w:rPr>
            <w:t>Click or tap here to enter text.</w:t>
          </w:r>
        </w:p>
      </w:docPartBody>
    </w:docPart>
    <w:docPart>
      <w:docPartPr>
        <w:name w:val="EC1E8C07C25F4BFF88913CEF37735D91"/>
        <w:category>
          <w:name w:val="General"/>
          <w:gallery w:val="placeholder"/>
        </w:category>
        <w:types>
          <w:type w:val="bbPlcHdr"/>
        </w:types>
        <w:behaviors>
          <w:behavior w:val="content"/>
        </w:behaviors>
        <w:guid w:val="{8ECAE622-1143-4619-8730-BD252F82D05F}"/>
      </w:docPartPr>
      <w:docPartBody>
        <w:p w:rsidR="008B15F2" w:rsidRDefault="008B15F2" w:rsidP="008B15F2">
          <w:pPr>
            <w:pStyle w:val="EC1E8C07C25F4BFF88913CEF37735D9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0B"/>
    <w:rsid w:val="00226641"/>
    <w:rsid w:val="0063480B"/>
    <w:rsid w:val="008256CC"/>
    <w:rsid w:val="008B15F2"/>
    <w:rsid w:val="00C3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5F2"/>
  </w:style>
  <w:style w:type="paragraph" w:customStyle="1" w:styleId="0E1E39C6BAF8475DBC5641957F7E3B11">
    <w:name w:val="0E1E39C6BAF8475DBC5641957F7E3B11"/>
    <w:rsid w:val="0063480B"/>
  </w:style>
  <w:style w:type="paragraph" w:customStyle="1" w:styleId="BD84B7CFEC2641828BD083EE68F76AD2">
    <w:name w:val="BD84B7CFEC2641828BD083EE68F76AD2"/>
    <w:rsid w:val="0063480B"/>
  </w:style>
  <w:style w:type="paragraph" w:customStyle="1" w:styleId="895B8E35BBBC43EDBAA40C140444C1B9">
    <w:name w:val="895B8E35BBBC43EDBAA40C140444C1B9"/>
    <w:rsid w:val="0063480B"/>
  </w:style>
  <w:style w:type="paragraph" w:customStyle="1" w:styleId="1003604D12B442E48BC390EB6C05BFBB">
    <w:name w:val="1003604D12B442E48BC390EB6C05BFBB"/>
    <w:rsid w:val="0063480B"/>
  </w:style>
  <w:style w:type="paragraph" w:customStyle="1" w:styleId="4D75C65EB15B459799CC0534BCE3DCD1">
    <w:name w:val="4D75C65EB15B459799CC0534BCE3DCD1"/>
    <w:rsid w:val="0063480B"/>
  </w:style>
  <w:style w:type="paragraph" w:customStyle="1" w:styleId="9B09F104C1654BA5AA94B9E9B6CD6791">
    <w:name w:val="9B09F104C1654BA5AA94B9E9B6CD6791"/>
    <w:rsid w:val="00C372CC"/>
  </w:style>
  <w:style w:type="paragraph" w:customStyle="1" w:styleId="0983D6DFCE504D5D8D2E3D77AEE8DDD9">
    <w:name w:val="0983D6DFCE504D5D8D2E3D77AEE8DDD9"/>
    <w:rsid w:val="00C372CC"/>
  </w:style>
  <w:style w:type="paragraph" w:customStyle="1" w:styleId="5D5D21FFF6C24E0BB6C99D6702F2F260">
    <w:name w:val="5D5D21FFF6C24E0BB6C99D6702F2F260"/>
    <w:rsid w:val="00C372CC"/>
  </w:style>
  <w:style w:type="paragraph" w:customStyle="1" w:styleId="58039D4BEEB947DF9C2439FCF8EB9D37">
    <w:name w:val="58039D4BEEB947DF9C2439FCF8EB9D37"/>
    <w:rsid w:val="00C372CC"/>
  </w:style>
  <w:style w:type="paragraph" w:customStyle="1" w:styleId="CFA07B906C8343E08BA874134E1D62CF">
    <w:name w:val="CFA07B906C8343E08BA874134E1D62CF"/>
    <w:rsid w:val="00C372CC"/>
  </w:style>
  <w:style w:type="paragraph" w:customStyle="1" w:styleId="6A20B6DB282047D29BD8D5C398CC5EAF">
    <w:name w:val="6A20B6DB282047D29BD8D5C398CC5EAF"/>
    <w:rsid w:val="00C372CC"/>
  </w:style>
  <w:style w:type="paragraph" w:customStyle="1" w:styleId="495D13129FFF4C3393B5A90D0C17D035">
    <w:name w:val="495D13129FFF4C3393B5A90D0C17D035"/>
    <w:rsid w:val="00C372CC"/>
  </w:style>
  <w:style w:type="paragraph" w:customStyle="1" w:styleId="76595DF6A8EA4B579DFD18E8A8A46B7F">
    <w:name w:val="76595DF6A8EA4B579DFD18E8A8A46B7F"/>
    <w:rsid w:val="00C372CC"/>
  </w:style>
  <w:style w:type="paragraph" w:customStyle="1" w:styleId="6CF2ADFD2BEA43F29E42A0AEAFDE1277">
    <w:name w:val="6CF2ADFD2BEA43F29E42A0AEAFDE1277"/>
    <w:rsid w:val="00C372CC"/>
  </w:style>
  <w:style w:type="paragraph" w:customStyle="1" w:styleId="BC52C87C9EF34FD9A90E2F39E7D2F76C">
    <w:name w:val="BC52C87C9EF34FD9A90E2F39E7D2F76C"/>
    <w:rsid w:val="008B15F2"/>
  </w:style>
  <w:style w:type="paragraph" w:customStyle="1" w:styleId="CFBCAF0F5FA546058717380A2FF0C187">
    <w:name w:val="CFBCAF0F5FA546058717380A2FF0C187"/>
    <w:rsid w:val="008B15F2"/>
  </w:style>
  <w:style w:type="paragraph" w:customStyle="1" w:styleId="5055EA8357AA46999C7DCED1AEE6A884">
    <w:name w:val="5055EA8357AA46999C7DCED1AEE6A884"/>
    <w:rsid w:val="008B15F2"/>
  </w:style>
  <w:style w:type="paragraph" w:customStyle="1" w:styleId="9303C248D158456AA7BDA08CB3957BCC">
    <w:name w:val="9303C248D158456AA7BDA08CB3957BCC"/>
    <w:rsid w:val="008B15F2"/>
  </w:style>
  <w:style w:type="paragraph" w:customStyle="1" w:styleId="EC1E8C07C25F4BFF88913CEF37735D91">
    <w:name w:val="EC1E8C07C25F4BFF88913CEF37735D91"/>
    <w:rsid w:val="008B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156</cp:revision>
  <dcterms:created xsi:type="dcterms:W3CDTF">2025-12-11T13:17:00Z</dcterms:created>
  <dcterms:modified xsi:type="dcterms:W3CDTF">2026-07-08T09:29:00Z</dcterms:modified>
</cp:coreProperties>
</file>